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EA75B" w14:textId="77777777" w:rsidR="00C55805" w:rsidRDefault="00C55805" w:rsidP="00C55805">
      <w:pPr>
        <w:spacing w:after="0"/>
        <w:ind w:firstLine="708"/>
        <w:rPr>
          <w:rFonts w:ascii="Times New Roman" w:hAnsi="Times New Roman" w:cs="Times New Roman"/>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sidRPr="00C55805">
        <w:rPr>
          <w:rFonts w:ascii="Times New Roman" w:hAnsi="Times New Roman" w:cs="Times New Roman"/>
          <w:sz w:val="28"/>
          <w:szCs w:val="28"/>
        </w:rPr>
        <w:t xml:space="preserve">Додаток </w:t>
      </w:r>
    </w:p>
    <w:p w14:paraId="23257E38" w14:textId="3545453E" w:rsidR="00C55805" w:rsidRPr="00C55805" w:rsidRDefault="00C55805" w:rsidP="00C55805">
      <w:pPr>
        <w:spacing w:after="0"/>
        <w:ind w:left="5664" w:firstLine="708"/>
        <w:rPr>
          <w:rFonts w:ascii="Times New Roman" w:hAnsi="Times New Roman" w:cs="Times New Roman"/>
          <w:sz w:val="28"/>
          <w:szCs w:val="28"/>
        </w:rPr>
      </w:pPr>
      <w:r w:rsidRPr="00C55805">
        <w:rPr>
          <w:rFonts w:ascii="Times New Roman" w:hAnsi="Times New Roman" w:cs="Times New Roman"/>
          <w:sz w:val="28"/>
          <w:szCs w:val="28"/>
        </w:rPr>
        <w:t>до листа</w:t>
      </w:r>
      <w:r>
        <w:rPr>
          <w:rFonts w:ascii="Times New Roman" w:hAnsi="Times New Roman" w:cs="Times New Roman"/>
          <w:sz w:val="28"/>
          <w:szCs w:val="28"/>
        </w:rPr>
        <w:t xml:space="preserve"> Управління</w:t>
      </w:r>
    </w:p>
    <w:p w14:paraId="0E337FD8" w14:textId="77777777" w:rsidR="00E37330" w:rsidRDefault="00E37330" w:rsidP="00FF7CD5">
      <w:pPr>
        <w:spacing w:after="0"/>
        <w:ind w:firstLine="708"/>
        <w:jc w:val="center"/>
        <w:rPr>
          <w:rFonts w:ascii="Times New Roman" w:hAnsi="Times New Roman" w:cs="Times New Roman"/>
          <w:b/>
          <w:bCs/>
          <w:sz w:val="28"/>
          <w:szCs w:val="28"/>
        </w:rPr>
      </w:pPr>
    </w:p>
    <w:p w14:paraId="32DEB9EC" w14:textId="081AFB9E" w:rsidR="00FF7CD5" w:rsidRDefault="00FF7CD5" w:rsidP="00861FF6">
      <w:pPr>
        <w:spacing w:after="0" w:line="240" w:lineRule="auto"/>
        <w:ind w:firstLine="567"/>
        <w:jc w:val="center"/>
        <w:rPr>
          <w:rFonts w:ascii="Times New Roman" w:hAnsi="Times New Roman" w:cs="Times New Roman"/>
          <w:b/>
          <w:bCs/>
          <w:sz w:val="28"/>
          <w:szCs w:val="28"/>
        </w:rPr>
      </w:pPr>
      <w:r w:rsidRPr="00FF7CD5">
        <w:rPr>
          <w:rFonts w:ascii="Times New Roman" w:hAnsi="Times New Roman" w:cs="Times New Roman"/>
          <w:b/>
          <w:bCs/>
          <w:sz w:val="28"/>
          <w:szCs w:val="28"/>
        </w:rPr>
        <w:t>Аналітичний звіт за результатами виконання</w:t>
      </w:r>
    </w:p>
    <w:p w14:paraId="7F188900" w14:textId="73D3FEBA" w:rsidR="00FF7CD5" w:rsidRDefault="00FF7CD5" w:rsidP="00861FF6">
      <w:pPr>
        <w:spacing w:after="0" w:line="240" w:lineRule="auto"/>
        <w:ind w:firstLine="567"/>
        <w:jc w:val="center"/>
        <w:rPr>
          <w:rFonts w:ascii="Times New Roman" w:hAnsi="Times New Roman" w:cs="Times New Roman"/>
          <w:b/>
          <w:bCs/>
          <w:sz w:val="28"/>
          <w:szCs w:val="28"/>
        </w:rPr>
      </w:pPr>
      <w:r w:rsidRPr="00FF7CD5">
        <w:rPr>
          <w:rFonts w:ascii="Times New Roman" w:hAnsi="Times New Roman" w:cs="Times New Roman"/>
          <w:b/>
          <w:bCs/>
          <w:sz w:val="28"/>
          <w:szCs w:val="28"/>
        </w:rPr>
        <w:t xml:space="preserve">Обласного плану </w:t>
      </w:r>
      <w:r w:rsidR="00E37330">
        <w:rPr>
          <w:rFonts w:ascii="Times New Roman" w:hAnsi="Times New Roman" w:cs="Times New Roman"/>
          <w:b/>
          <w:bCs/>
          <w:sz w:val="28"/>
          <w:szCs w:val="28"/>
        </w:rPr>
        <w:t xml:space="preserve">заходів </w:t>
      </w:r>
      <w:r w:rsidRPr="00FF7CD5">
        <w:rPr>
          <w:rFonts w:ascii="Times New Roman" w:hAnsi="Times New Roman" w:cs="Times New Roman"/>
          <w:b/>
          <w:bCs/>
          <w:sz w:val="28"/>
          <w:szCs w:val="28"/>
        </w:rPr>
        <w:t>станом на 01.07.2026 року.</w:t>
      </w:r>
    </w:p>
    <w:p w14:paraId="1E69AC33" w14:textId="77777777" w:rsidR="00FF7CD5" w:rsidRPr="00FF7CD5" w:rsidRDefault="00FF7CD5" w:rsidP="00861FF6">
      <w:pPr>
        <w:spacing w:after="0" w:line="240" w:lineRule="auto"/>
        <w:ind w:firstLine="567"/>
        <w:rPr>
          <w:rFonts w:ascii="Times New Roman" w:hAnsi="Times New Roman" w:cs="Times New Roman"/>
          <w:b/>
          <w:bCs/>
          <w:sz w:val="28"/>
          <w:szCs w:val="28"/>
        </w:rPr>
      </w:pPr>
    </w:p>
    <w:p w14:paraId="42A1A30E" w14:textId="4A42B37F" w:rsidR="005F7097" w:rsidRDefault="00FF7CD5" w:rsidP="00861FF6">
      <w:pPr>
        <w:spacing w:after="0" w:line="240" w:lineRule="auto"/>
        <w:ind w:firstLine="567"/>
        <w:jc w:val="both"/>
        <w:rPr>
          <w:rFonts w:ascii="Times New Roman" w:hAnsi="Times New Roman" w:cs="Times New Roman"/>
          <w:sz w:val="28"/>
          <w:szCs w:val="28"/>
        </w:rPr>
      </w:pPr>
      <w:r w:rsidRPr="00FF7CD5">
        <w:rPr>
          <w:rFonts w:ascii="Times New Roman" w:hAnsi="Times New Roman" w:cs="Times New Roman"/>
          <w:sz w:val="28"/>
          <w:szCs w:val="28"/>
        </w:rPr>
        <w:t xml:space="preserve">Відповідно до </w:t>
      </w:r>
      <w:r>
        <w:rPr>
          <w:rFonts w:ascii="Times New Roman" w:hAnsi="Times New Roman" w:cs="Times New Roman"/>
          <w:sz w:val="28"/>
          <w:szCs w:val="28"/>
        </w:rPr>
        <w:t xml:space="preserve">затвердженого Обласного плану заходів на 2025-2026 роки з реалізації Національної стратегії із створення </w:t>
      </w:r>
      <w:proofErr w:type="spellStart"/>
      <w:r>
        <w:rPr>
          <w:rFonts w:ascii="Times New Roman" w:hAnsi="Times New Roman" w:cs="Times New Roman"/>
          <w:sz w:val="28"/>
          <w:szCs w:val="28"/>
        </w:rPr>
        <w:t>безбар’єрного</w:t>
      </w:r>
      <w:proofErr w:type="spellEnd"/>
      <w:r>
        <w:rPr>
          <w:rFonts w:ascii="Times New Roman" w:hAnsi="Times New Roman" w:cs="Times New Roman"/>
          <w:sz w:val="28"/>
          <w:szCs w:val="28"/>
        </w:rPr>
        <w:t xml:space="preserve"> простору в Україні на період до 2030 року із затверджених </w:t>
      </w:r>
      <w:r w:rsidR="00367ABD">
        <w:rPr>
          <w:rFonts w:ascii="Times New Roman" w:hAnsi="Times New Roman" w:cs="Times New Roman"/>
          <w:sz w:val="28"/>
          <w:szCs w:val="28"/>
        </w:rPr>
        <w:t>93</w:t>
      </w:r>
      <w:r>
        <w:rPr>
          <w:rFonts w:ascii="Times New Roman" w:hAnsi="Times New Roman" w:cs="Times New Roman"/>
          <w:sz w:val="28"/>
          <w:szCs w:val="28"/>
        </w:rPr>
        <w:t xml:space="preserve"> заходів </w:t>
      </w:r>
      <w:r w:rsidR="00367ABD">
        <w:rPr>
          <w:rFonts w:ascii="Times New Roman" w:hAnsi="Times New Roman" w:cs="Times New Roman"/>
          <w:sz w:val="28"/>
          <w:szCs w:val="28"/>
        </w:rPr>
        <w:t xml:space="preserve">34 завдань </w:t>
      </w:r>
      <w:r>
        <w:rPr>
          <w:rFonts w:ascii="Times New Roman" w:hAnsi="Times New Roman" w:cs="Times New Roman"/>
          <w:sz w:val="28"/>
          <w:szCs w:val="28"/>
        </w:rPr>
        <w:t xml:space="preserve">на цей час повністю виконано </w:t>
      </w:r>
      <w:r w:rsidR="00367ABD">
        <w:rPr>
          <w:rFonts w:ascii="Times New Roman" w:hAnsi="Times New Roman" w:cs="Times New Roman"/>
          <w:sz w:val="28"/>
          <w:szCs w:val="28"/>
        </w:rPr>
        <w:t>18 заходів. Управлінням проведено аналіз виконання 62 заходів відповідними структурними підрозділами облдержадміністрації, військовими та районними адміністраціями по 6 напрямам безбар’єрності.</w:t>
      </w:r>
    </w:p>
    <w:p w14:paraId="4C2B1F8D" w14:textId="4CBC55EC" w:rsidR="00367ABD" w:rsidRPr="00377DE9" w:rsidRDefault="00367ABD" w:rsidP="00861FF6">
      <w:pPr>
        <w:pStyle w:val="a7"/>
        <w:numPr>
          <w:ilvl w:val="0"/>
          <w:numId w:val="1"/>
        </w:numPr>
        <w:tabs>
          <w:tab w:val="left" w:pos="142"/>
        </w:tabs>
        <w:spacing w:after="0" w:line="240" w:lineRule="auto"/>
        <w:ind w:left="0" w:firstLine="0"/>
        <w:jc w:val="center"/>
        <w:rPr>
          <w:rFonts w:ascii="Times New Roman" w:hAnsi="Times New Roman" w:cs="Times New Roman"/>
          <w:b/>
          <w:bCs/>
          <w:sz w:val="28"/>
          <w:szCs w:val="28"/>
        </w:rPr>
      </w:pPr>
      <w:r w:rsidRPr="00377DE9">
        <w:rPr>
          <w:rFonts w:ascii="Times New Roman" w:hAnsi="Times New Roman" w:cs="Times New Roman"/>
          <w:b/>
          <w:bCs/>
          <w:sz w:val="28"/>
          <w:szCs w:val="28"/>
        </w:rPr>
        <w:t xml:space="preserve">Фізична </w:t>
      </w:r>
      <w:proofErr w:type="spellStart"/>
      <w:r w:rsidRPr="00377DE9">
        <w:rPr>
          <w:rFonts w:ascii="Times New Roman" w:hAnsi="Times New Roman" w:cs="Times New Roman"/>
          <w:b/>
          <w:bCs/>
          <w:sz w:val="28"/>
          <w:szCs w:val="28"/>
        </w:rPr>
        <w:t>безбар’єрність</w:t>
      </w:r>
      <w:proofErr w:type="spellEnd"/>
      <w:r w:rsidRPr="00377DE9">
        <w:rPr>
          <w:rFonts w:ascii="Times New Roman" w:hAnsi="Times New Roman" w:cs="Times New Roman"/>
          <w:b/>
          <w:bCs/>
          <w:sz w:val="28"/>
          <w:szCs w:val="28"/>
        </w:rPr>
        <w:t>.</w:t>
      </w:r>
    </w:p>
    <w:p w14:paraId="22974B64" w14:textId="654595F0" w:rsidR="00367ABD" w:rsidRPr="00367ABD" w:rsidRDefault="00367ABD" w:rsidP="00861FF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комунальній власності Лисичанськ</w:t>
      </w:r>
      <w:r w:rsidR="00377DE9">
        <w:rPr>
          <w:rFonts w:ascii="Times New Roman" w:hAnsi="Times New Roman" w:cs="Times New Roman"/>
          <w:sz w:val="28"/>
          <w:szCs w:val="28"/>
        </w:rPr>
        <w:t>ої</w:t>
      </w:r>
      <w:r>
        <w:rPr>
          <w:rFonts w:ascii="Times New Roman" w:hAnsi="Times New Roman" w:cs="Times New Roman"/>
          <w:sz w:val="28"/>
          <w:szCs w:val="28"/>
        </w:rPr>
        <w:t xml:space="preserve"> громад</w:t>
      </w:r>
      <w:r w:rsidR="00377DE9">
        <w:rPr>
          <w:rFonts w:ascii="Times New Roman" w:hAnsi="Times New Roman" w:cs="Times New Roman"/>
          <w:sz w:val="28"/>
          <w:szCs w:val="28"/>
        </w:rPr>
        <w:t>и</w:t>
      </w:r>
      <w:r>
        <w:rPr>
          <w:rFonts w:ascii="Times New Roman" w:hAnsi="Times New Roman" w:cs="Times New Roman"/>
          <w:sz w:val="28"/>
          <w:szCs w:val="28"/>
        </w:rPr>
        <w:t xml:space="preserve"> є заклад розташований за </w:t>
      </w:r>
      <w:proofErr w:type="spellStart"/>
      <w:r>
        <w:rPr>
          <w:rFonts w:ascii="Times New Roman" w:hAnsi="Times New Roman" w:cs="Times New Roman"/>
          <w:sz w:val="28"/>
          <w:szCs w:val="28"/>
        </w:rPr>
        <w:t>адресою</w:t>
      </w:r>
      <w:proofErr w:type="spellEnd"/>
      <w:r>
        <w:rPr>
          <w:rFonts w:ascii="Times New Roman" w:hAnsi="Times New Roman" w:cs="Times New Roman"/>
          <w:sz w:val="28"/>
          <w:szCs w:val="28"/>
        </w:rPr>
        <w:t xml:space="preserve">: </w:t>
      </w:r>
      <w:r w:rsidRPr="00367ABD">
        <w:rPr>
          <w:rFonts w:ascii="Times New Roman" w:hAnsi="Times New Roman" w:cs="Times New Roman"/>
          <w:color w:val="000000"/>
          <w:sz w:val="28"/>
          <w:szCs w:val="28"/>
        </w:rPr>
        <w:t>Кіровоградська обл., Олександрійський район, с. Войнівка вул. Лісна, 1</w:t>
      </w:r>
      <w:r w:rsidR="00377DE9">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377DE9">
        <w:rPr>
          <w:rFonts w:ascii="Times New Roman" w:hAnsi="Times New Roman" w:cs="Times New Roman"/>
          <w:color w:val="000000"/>
          <w:sz w:val="28"/>
          <w:szCs w:val="28"/>
        </w:rPr>
        <w:t>Ц</w:t>
      </w:r>
      <w:r>
        <w:rPr>
          <w:rFonts w:ascii="Times New Roman" w:hAnsi="Times New Roman" w:cs="Times New Roman"/>
          <w:color w:val="000000"/>
          <w:sz w:val="28"/>
          <w:szCs w:val="28"/>
        </w:rPr>
        <w:t>е м</w:t>
      </w:r>
      <w:r w:rsidRPr="00367ABD">
        <w:rPr>
          <w:rFonts w:ascii="Times New Roman" w:hAnsi="Times New Roman" w:cs="Times New Roman"/>
          <w:color w:val="000000"/>
          <w:sz w:val="28"/>
          <w:szCs w:val="28"/>
        </w:rPr>
        <w:t xml:space="preserve">ісце тимчасового компактного проживання </w:t>
      </w:r>
      <w:r>
        <w:rPr>
          <w:rFonts w:ascii="Times New Roman" w:hAnsi="Times New Roman" w:cs="Times New Roman"/>
          <w:color w:val="000000"/>
          <w:sz w:val="28"/>
          <w:szCs w:val="28"/>
        </w:rPr>
        <w:t xml:space="preserve">для </w:t>
      </w:r>
      <w:r w:rsidRPr="00367ABD">
        <w:rPr>
          <w:rFonts w:ascii="Times New Roman" w:hAnsi="Times New Roman" w:cs="Times New Roman"/>
          <w:color w:val="000000"/>
          <w:sz w:val="28"/>
          <w:szCs w:val="28"/>
        </w:rPr>
        <w:t>евакуйованих мешканців громади</w:t>
      </w:r>
      <w:r w:rsidR="00377DE9">
        <w:rPr>
          <w:rFonts w:ascii="Times New Roman" w:hAnsi="Times New Roman" w:cs="Times New Roman"/>
          <w:color w:val="000000"/>
          <w:sz w:val="28"/>
          <w:szCs w:val="28"/>
        </w:rPr>
        <w:t>,</w:t>
      </w:r>
      <w:r w:rsidRPr="00367ABD">
        <w:rPr>
          <w:rFonts w:ascii="Times New Roman" w:hAnsi="Times New Roman" w:cs="Times New Roman"/>
          <w:color w:val="000000"/>
          <w:sz w:val="28"/>
          <w:szCs w:val="28"/>
        </w:rPr>
        <w:t xml:space="preserve"> комплекс будівель і споруд </w:t>
      </w:r>
      <w:r w:rsidRPr="00367ABD">
        <w:rPr>
          <w:rFonts w:ascii="Times New Roman" w:hAnsi="Times New Roman" w:cs="Times New Roman"/>
          <w:sz w:val="28"/>
          <w:szCs w:val="28"/>
          <w:shd w:val="clear" w:color="auto" w:fill="FFFFFF"/>
        </w:rPr>
        <w:t xml:space="preserve">КП «Східна-НОВА», </w:t>
      </w:r>
      <w:r>
        <w:rPr>
          <w:rFonts w:ascii="Times New Roman" w:hAnsi="Times New Roman" w:cs="Times New Roman"/>
          <w:color w:val="000000"/>
          <w:sz w:val="28"/>
          <w:szCs w:val="28"/>
        </w:rPr>
        <w:t>який</w:t>
      </w:r>
      <w:r w:rsidRPr="00367ABD">
        <w:rPr>
          <w:rFonts w:ascii="Times New Roman" w:hAnsi="Times New Roman" w:cs="Times New Roman"/>
          <w:color w:val="000000"/>
          <w:sz w:val="28"/>
          <w:szCs w:val="28"/>
        </w:rPr>
        <w:t xml:space="preserve"> включено до переліку об’єктів відповідно до п.6 Постанови КМУ від 01.09.2023 №930 та розраховано на проживання 108 осіб.</w:t>
      </w:r>
    </w:p>
    <w:p w14:paraId="6038BA63" w14:textId="77777777" w:rsidR="00166881" w:rsidRPr="00166881" w:rsidRDefault="00367ABD" w:rsidP="00861FF6">
      <w:pPr>
        <w:spacing w:after="0" w:line="240" w:lineRule="auto"/>
        <w:ind w:firstLine="567"/>
        <w:jc w:val="both"/>
        <w:rPr>
          <w:rFonts w:ascii="Times New Roman" w:hAnsi="Times New Roman" w:cs="Times New Roman"/>
          <w:sz w:val="28"/>
          <w:szCs w:val="28"/>
        </w:rPr>
      </w:pPr>
      <w:r w:rsidRPr="00367ABD">
        <w:rPr>
          <w:rFonts w:ascii="Times New Roman" w:hAnsi="Times New Roman" w:cs="Times New Roman"/>
          <w:sz w:val="28"/>
          <w:szCs w:val="28"/>
          <w:shd w:val="clear" w:color="auto" w:fill="FFFFFF"/>
        </w:rPr>
        <w:t>Комунальн</w:t>
      </w:r>
      <w:r w:rsidR="00377DE9">
        <w:rPr>
          <w:rFonts w:ascii="Times New Roman" w:hAnsi="Times New Roman" w:cs="Times New Roman"/>
          <w:sz w:val="28"/>
          <w:szCs w:val="28"/>
          <w:shd w:val="clear" w:color="auto" w:fill="FFFFFF"/>
        </w:rPr>
        <w:t>им</w:t>
      </w:r>
      <w:r w:rsidRPr="00367ABD">
        <w:rPr>
          <w:rFonts w:ascii="Times New Roman" w:hAnsi="Times New Roman" w:cs="Times New Roman"/>
          <w:sz w:val="28"/>
          <w:szCs w:val="28"/>
          <w:shd w:val="clear" w:color="auto" w:fill="FFFFFF"/>
        </w:rPr>
        <w:t xml:space="preserve"> підприємство</w:t>
      </w:r>
      <w:r w:rsidR="00377DE9">
        <w:rPr>
          <w:rFonts w:ascii="Times New Roman" w:hAnsi="Times New Roman" w:cs="Times New Roman"/>
          <w:sz w:val="28"/>
          <w:szCs w:val="28"/>
          <w:shd w:val="clear" w:color="auto" w:fill="FFFFFF"/>
        </w:rPr>
        <w:t>м</w:t>
      </w:r>
      <w:r w:rsidRPr="00367ABD">
        <w:rPr>
          <w:rFonts w:ascii="Times New Roman" w:hAnsi="Times New Roman" w:cs="Times New Roman"/>
          <w:sz w:val="28"/>
          <w:szCs w:val="28"/>
          <w:shd w:val="clear" w:color="auto" w:fill="FFFFFF"/>
        </w:rPr>
        <w:t xml:space="preserve"> «Східна-НОВА», яке є балансоутримувачем </w:t>
      </w:r>
      <w:r>
        <w:rPr>
          <w:rFonts w:ascii="Times New Roman" w:hAnsi="Times New Roman" w:cs="Times New Roman"/>
          <w:sz w:val="28"/>
          <w:szCs w:val="28"/>
          <w:shd w:val="clear" w:color="auto" w:fill="FFFFFF"/>
        </w:rPr>
        <w:t xml:space="preserve">цього </w:t>
      </w:r>
      <w:r w:rsidRPr="00367ABD">
        <w:rPr>
          <w:rFonts w:ascii="Times New Roman" w:hAnsi="Times New Roman" w:cs="Times New Roman"/>
          <w:sz w:val="28"/>
          <w:szCs w:val="28"/>
          <w:shd w:val="clear" w:color="auto" w:fill="FFFFFF"/>
        </w:rPr>
        <w:t>об'єкт</w:t>
      </w:r>
      <w:r>
        <w:rPr>
          <w:rFonts w:ascii="Times New Roman" w:hAnsi="Times New Roman" w:cs="Times New Roman"/>
          <w:sz w:val="28"/>
          <w:szCs w:val="28"/>
          <w:shd w:val="clear" w:color="auto" w:fill="FFFFFF"/>
        </w:rPr>
        <w:t>у</w:t>
      </w:r>
      <w:r w:rsidRPr="00367ABD">
        <w:rPr>
          <w:rFonts w:ascii="Times New Roman" w:hAnsi="Times New Roman" w:cs="Times New Roman"/>
          <w:sz w:val="28"/>
          <w:szCs w:val="28"/>
          <w:shd w:val="clear" w:color="auto" w:fill="FFFFFF"/>
        </w:rPr>
        <w:t xml:space="preserve"> та несе відповідальність за їх експлуатацію, прове</w:t>
      </w:r>
      <w:r w:rsidR="00377DE9">
        <w:rPr>
          <w:rFonts w:ascii="Times New Roman" w:hAnsi="Times New Roman" w:cs="Times New Roman"/>
          <w:sz w:val="28"/>
          <w:szCs w:val="28"/>
          <w:shd w:val="clear" w:color="auto" w:fill="FFFFFF"/>
        </w:rPr>
        <w:t>дено</w:t>
      </w:r>
      <w:r w:rsidRPr="00367ABD">
        <w:rPr>
          <w:rFonts w:ascii="Times New Roman" w:hAnsi="Times New Roman" w:cs="Times New Roman"/>
          <w:sz w:val="28"/>
          <w:szCs w:val="28"/>
          <w:shd w:val="clear" w:color="auto" w:fill="FFFFFF"/>
        </w:rPr>
        <w:t xml:space="preserve"> оцінку ступеня безбар’єрності </w:t>
      </w:r>
      <w:r w:rsidR="00377DE9">
        <w:rPr>
          <w:rFonts w:ascii="Times New Roman" w:hAnsi="Times New Roman" w:cs="Times New Roman"/>
          <w:sz w:val="28"/>
          <w:szCs w:val="28"/>
          <w:shd w:val="clear" w:color="auto" w:fill="FFFFFF"/>
        </w:rPr>
        <w:t xml:space="preserve">зазначеного </w:t>
      </w:r>
      <w:r w:rsidRPr="00367ABD">
        <w:rPr>
          <w:rFonts w:ascii="Times New Roman" w:hAnsi="Times New Roman" w:cs="Times New Roman"/>
          <w:sz w:val="28"/>
          <w:szCs w:val="28"/>
          <w:shd w:val="clear" w:color="auto" w:fill="FFFFFF"/>
        </w:rPr>
        <w:t>об'єкта</w:t>
      </w:r>
      <w:r w:rsidR="00C621B7">
        <w:rPr>
          <w:rFonts w:ascii="Times New Roman" w:hAnsi="Times New Roman" w:cs="Times New Roman"/>
          <w:sz w:val="28"/>
          <w:szCs w:val="28"/>
          <w:shd w:val="clear" w:color="auto" w:fill="FFFFFF"/>
        </w:rPr>
        <w:t>, який складається з 3х спальних корпусів.</w:t>
      </w:r>
      <w:r w:rsidR="00C621B7" w:rsidRPr="00C621B7">
        <w:rPr>
          <w:rFonts w:ascii="Times New Roman" w:hAnsi="Times New Roman" w:cs="Times New Roman"/>
          <w:sz w:val="28"/>
          <w:szCs w:val="28"/>
        </w:rPr>
        <w:t xml:space="preserve"> </w:t>
      </w:r>
      <w:r w:rsidR="00C621B7" w:rsidRPr="00367ABD">
        <w:rPr>
          <w:rFonts w:ascii="Times New Roman" w:hAnsi="Times New Roman" w:cs="Times New Roman"/>
          <w:sz w:val="28"/>
          <w:szCs w:val="28"/>
        </w:rPr>
        <w:t xml:space="preserve">За результатами моніторингу </w:t>
      </w:r>
      <w:r w:rsidR="00C621B7">
        <w:rPr>
          <w:rFonts w:ascii="Times New Roman" w:hAnsi="Times New Roman" w:cs="Times New Roman"/>
          <w:sz w:val="28"/>
          <w:szCs w:val="28"/>
        </w:rPr>
        <w:t>ч</w:t>
      </w:r>
      <w:r w:rsidR="00C621B7" w:rsidRPr="00367ABD">
        <w:rPr>
          <w:rFonts w:ascii="Times New Roman" w:hAnsi="Times New Roman" w:cs="Times New Roman"/>
          <w:sz w:val="28"/>
          <w:szCs w:val="28"/>
        </w:rPr>
        <w:t xml:space="preserve">астково пристосований для розміщення маломобільних груп </w:t>
      </w:r>
      <w:r w:rsidR="00C621B7">
        <w:rPr>
          <w:rFonts w:ascii="Times New Roman" w:hAnsi="Times New Roman" w:cs="Times New Roman"/>
          <w:sz w:val="28"/>
          <w:szCs w:val="28"/>
        </w:rPr>
        <w:t xml:space="preserve">населення </w:t>
      </w:r>
      <w:r w:rsidR="00C621B7" w:rsidRPr="00367ABD">
        <w:rPr>
          <w:rFonts w:ascii="Times New Roman" w:hAnsi="Times New Roman" w:cs="Times New Roman"/>
          <w:sz w:val="28"/>
          <w:szCs w:val="28"/>
        </w:rPr>
        <w:t>корпус №2</w:t>
      </w:r>
      <w:r w:rsidR="00166881">
        <w:rPr>
          <w:rFonts w:ascii="Times New Roman" w:hAnsi="Times New Roman" w:cs="Times New Roman"/>
          <w:sz w:val="28"/>
          <w:szCs w:val="28"/>
        </w:rPr>
        <w:t>, а саме:</w:t>
      </w:r>
      <w:r w:rsidR="00C621B7" w:rsidRPr="00367ABD">
        <w:rPr>
          <w:rFonts w:ascii="Times New Roman" w:hAnsi="Times New Roman" w:cs="Times New Roman"/>
          <w:sz w:val="28"/>
          <w:szCs w:val="28"/>
        </w:rPr>
        <w:t xml:space="preserve"> </w:t>
      </w:r>
      <w:r w:rsidR="00166881">
        <w:rPr>
          <w:rFonts w:ascii="Times New Roman" w:hAnsi="Times New Roman" w:cs="Times New Roman"/>
          <w:sz w:val="28"/>
          <w:szCs w:val="28"/>
        </w:rPr>
        <w:t>ш</w:t>
      </w:r>
      <w:r w:rsidR="00064596" w:rsidRPr="00367ABD">
        <w:rPr>
          <w:rFonts w:ascii="Times New Roman" w:hAnsi="Times New Roman" w:cs="Times New Roman"/>
          <w:sz w:val="28"/>
          <w:szCs w:val="28"/>
        </w:rPr>
        <w:t>ляхи руху всередині будівлі</w:t>
      </w:r>
      <w:r w:rsidR="00166881">
        <w:rPr>
          <w:rFonts w:ascii="Times New Roman" w:hAnsi="Times New Roman" w:cs="Times New Roman"/>
          <w:sz w:val="28"/>
          <w:szCs w:val="28"/>
        </w:rPr>
        <w:t xml:space="preserve"> відповідають нормам безбар’єрності</w:t>
      </w:r>
      <w:r w:rsidR="00064596" w:rsidRPr="00367ABD">
        <w:rPr>
          <w:rFonts w:ascii="Times New Roman" w:hAnsi="Times New Roman" w:cs="Times New Roman"/>
          <w:sz w:val="28"/>
          <w:szCs w:val="28"/>
        </w:rPr>
        <w:t xml:space="preserve">, </w:t>
      </w:r>
      <w:r w:rsidR="00166881">
        <w:rPr>
          <w:rFonts w:ascii="Times New Roman" w:hAnsi="Times New Roman" w:cs="Times New Roman"/>
          <w:sz w:val="28"/>
          <w:szCs w:val="28"/>
        </w:rPr>
        <w:t xml:space="preserve">на </w:t>
      </w:r>
      <w:r w:rsidR="00064596" w:rsidRPr="00367ABD">
        <w:rPr>
          <w:rFonts w:ascii="Times New Roman" w:hAnsi="Times New Roman" w:cs="Times New Roman"/>
          <w:sz w:val="28"/>
          <w:szCs w:val="28"/>
        </w:rPr>
        <w:t>вх</w:t>
      </w:r>
      <w:r w:rsidR="00166881">
        <w:rPr>
          <w:rFonts w:ascii="Times New Roman" w:hAnsi="Times New Roman" w:cs="Times New Roman"/>
          <w:sz w:val="28"/>
          <w:szCs w:val="28"/>
        </w:rPr>
        <w:t>оді</w:t>
      </w:r>
      <w:r w:rsidR="00064596" w:rsidRPr="00367ABD">
        <w:rPr>
          <w:rFonts w:ascii="Times New Roman" w:hAnsi="Times New Roman" w:cs="Times New Roman"/>
          <w:sz w:val="28"/>
          <w:szCs w:val="28"/>
        </w:rPr>
        <w:t xml:space="preserve"> </w:t>
      </w:r>
      <w:r w:rsidR="00166881">
        <w:rPr>
          <w:rFonts w:ascii="Times New Roman" w:hAnsi="Times New Roman" w:cs="Times New Roman"/>
          <w:sz w:val="28"/>
          <w:szCs w:val="28"/>
        </w:rPr>
        <w:t xml:space="preserve">в будівлю </w:t>
      </w:r>
      <w:r w:rsidR="00166881" w:rsidRPr="00367ABD">
        <w:rPr>
          <w:rFonts w:ascii="Times New Roman" w:hAnsi="Times New Roman" w:cs="Times New Roman"/>
          <w:sz w:val="28"/>
          <w:szCs w:val="28"/>
        </w:rPr>
        <w:t xml:space="preserve">встановили </w:t>
      </w:r>
      <w:r w:rsidR="00166881">
        <w:rPr>
          <w:rFonts w:ascii="Times New Roman" w:hAnsi="Times New Roman" w:cs="Times New Roman"/>
          <w:sz w:val="28"/>
          <w:szCs w:val="28"/>
        </w:rPr>
        <w:t xml:space="preserve">спеціальний </w:t>
      </w:r>
      <w:r w:rsidR="00166881" w:rsidRPr="00367ABD">
        <w:rPr>
          <w:rFonts w:ascii="Times New Roman" w:hAnsi="Times New Roman" w:cs="Times New Roman"/>
          <w:sz w:val="28"/>
          <w:szCs w:val="28"/>
        </w:rPr>
        <w:t>підйомник</w:t>
      </w:r>
      <w:r w:rsidR="00166881" w:rsidRPr="00166881">
        <w:rPr>
          <w:rFonts w:ascii="Times New Roman" w:hAnsi="Times New Roman" w:cs="Times New Roman"/>
          <w:sz w:val="28"/>
          <w:szCs w:val="28"/>
        </w:rPr>
        <w:t xml:space="preserve"> </w:t>
      </w:r>
      <w:r w:rsidR="00166881">
        <w:rPr>
          <w:rFonts w:ascii="Times New Roman" w:hAnsi="Times New Roman" w:cs="Times New Roman"/>
          <w:sz w:val="28"/>
          <w:szCs w:val="28"/>
        </w:rPr>
        <w:t xml:space="preserve">та </w:t>
      </w:r>
      <w:r w:rsidR="00166881" w:rsidRPr="00367ABD">
        <w:rPr>
          <w:rFonts w:ascii="Times New Roman" w:hAnsi="Times New Roman" w:cs="Times New Roman"/>
          <w:sz w:val="28"/>
          <w:szCs w:val="28"/>
        </w:rPr>
        <w:t>облаштували під’їзний майданчик до нього</w:t>
      </w:r>
      <w:r w:rsidR="00166881">
        <w:rPr>
          <w:rFonts w:ascii="Times New Roman" w:hAnsi="Times New Roman" w:cs="Times New Roman"/>
          <w:sz w:val="28"/>
          <w:szCs w:val="28"/>
        </w:rPr>
        <w:t xml:space="preserve">. </w:t>
      </w:r>
      <w:r w:rsidR="00C621B7" w:rsidRPr="00367ABD">
        <w:rPr>
          <w:rFonts w:ascii="Times New Roman" w:hAnsi="Times New Roman" w:cs="Times New Roman"/>
          <w:sz w:val="28"/>
          <w:szCs w:val="28"/>
        </w:rPr>
        <w:t>Облаштовано санвузол та душову кімнату відповідно до потреб</w:t>
      </w:r>
      <w:r w:rsidR="00C621B7">
        <w:rPr>
          <w:rFonts w:ascii="Times New Roman" w:hAnsi="Times New Roman" w:cs="Times New Roman"/>
          <w:sz w:val="28"/>
          <w:szCs w:val="28"/>
        </w:rPr>
        <w:t xml:space="preserve"> </w:t>
      </w:r>
      <w:r w:rsidR="00C621B7" w:rsidRPr="00367ABD">
        <w:rPr>
          <w:rFonts w:ascii="Times New Roman" w:hAnsi="Times New Roman" w:cs="Times New Roman"/>
          <w:bCs/>
          <w:sz w:val="28"/>
          <w:szCs w:val="28"/>
        </w:rPr>
        <w:t>людей з інвалідністю</w:t>
      </w:r>
      <w:r w:rsidR="00166881">
        <w:rPr>
          <w:rFonts w:ascii="Times New Roman" w:hAnsi="Times New Roman" w:cs="Times New Roman"/>
          <w:sz w:val="28"/>
          <w:szCs w:val="28"/>
        </w:rPr>
        <w:t xml:space="preserve"> у</w:t>
      </w:r>
      <w:r w:rsidR="00C621B7" w:rsidRPr="00367ABD">
        <w:rPr>
          <w:rFonts w:ascii="Times New Roman" w:hAnsi="Times New Roman" w:cs="Times New Roman"/>
          <w:sz w:val="28"/>
          <w:szCs w:val="28"/>
        </w:rPr>
        <w:t xml:space="preserve"> активній співпраці із ГО «Інша жінка»</w:t>
      </w:r>
      <w:r w:rsidR="00166881">
        <w:rPr>
          <w:rFonts w:ascii="Times New Roman" w:hAnsi="Times New Roman" w:cs="Times New Roman"/>
          <w:sz w:val="28"/>
          <w:szCs w:val="28"/>
        </w:rPr>
        <w:t xml:space="preserve">. </w:t>
      </w:r>
      <w:r w:rsidR="00BD1B3E">
        <w:rPr>
          <w:rFonts w:ascii="Times New Roman" w:hAnsi="Times New Roman" w:cs="Times New Roman"/>
          <w:sz w:val="28"/>
          <w:szCs w:val="28"/>
        </w:rPr>
        <w:t>Д</w:t>
      </w:r>
      <w:r w:rsidR="00C621B7" w:rsidRPr="00367ABD">
        <w:rPr>
          <w:rFonts w:ascii="Times New Roman" w:hAnsi="Times New Roman" w:cs="Times New Roman"/>
          <w:sz w:val="28"/>
          <w:szCs w:val="28"/>
        </w:rPr>
        <w:t xml:space="preserve">ва </w:t>
      </w:r>
      <w:r w:rsidR="00064596">
        <w:rPr>
          <w:rFonts w:ascii="Times New Roman" w:hAnsi="Times New Roman" w:cs="Times New Roman"/>
          <w:sz w:val="28"/>
          <w:szCs w:val="28"/>
        </w:rPr>
        <w:t xml:space="preserve">існуючі </w:t>
      </w:r>
      <w:r w:rsidR="00C621B7" w:rsidRPr="00367ABD">
        <w:rPr>
          <w:rFonts w:ascii="Times New Roman" w:hAnsi="Times New Roman" w:cs="Times New Roman"/>
          <w:sz w:val="28"/>
          <w:szCs w:val="28"/>
        </w:rPr>
        <w:t>спальні корпуси наразі є</w:t>
      </w:r>
      <w:r w:rsidR="00C621B7">
        <w:rPr>
          <w:rFonts w:ascii="Times New Roman" w:hAnsi="Times New Roman" w:cs="Times New Roman"/>
          <w:sz w:val="28"/>
          <w:szCs w:val="28"/>
        </w:rPr>
        <w:t xml:space="preserve"> </w:t>
      </w:r>
      <w:r w:rsidR="00C621B7" w:rsidRPr="00367ABD">
        <w:rPr>
          <w:rFonts w:ascii="Times New Roman" w:hAnsi="Times New Roman" w:cs="Times New Roman"/>
          <w:bCs/>
          <w:sz w:val="28"/>
          <w:szCs w:val="28"/>
        </w:rPr>
        <w:t>бар’єрними</w:t>
      </w:r>
      <w:r w:rsidR="00BD1B3E">
        <w:rPr>
          <w:rFonts w:ascii="Times New Roman" w:hAnsi="Times New Roman" w:cs="Times New Roman"/>
          <w:bCs/>
          <w:sz w:val="28"/>
          <w:szCs w:val="28"/>
        </w:rPr>
        <w:t>.</w:t>
      </w:r>
      <w:r w:rsidR="00C621B7" w:rsidRPr="00367ABD">
        <w:rPr>
          <w:rFonts w:ascii="Times New Roman" w:hAnsi="Times New Roman" w:cs="Times New Roman"/>
          <w:sz w:val="28"/>
          <w:szCs w:val="28"/>
        </w:rPr>
        <w:t xml:space="preserve"> </w:t>
      </w:r>
      <w:r w:rsidR="00166881" w:rsidRPr="00166881">
        <w:rPr>
          <w:rFonts w:ascii="Times New Roman" w:hAnsi="Times New Roman" w:cs="Times New Roman"/>
          <w:sz w:val="28"/>
          <w:szCs w:val="28"/>
        </w:rPr>
        <w:t>Роботи з приведення об'єктів фізичного оточення до норм безбар’єрності на території закладу тривають.</w:t>
      </w:r>
    </w:p>
    <w:p w14:paraId="10621BA9" w14:textId="77777777" w:rsidR="00861FF6" w:rsidRDefault="00367ABD" w:rsidP="00861FF6">
      <w:pPr>
        <w:spacing w:after="0" w:line="240" w:lineRule="auto"/>
        <w:ind w:firstLine="567"/>
        <w:jc w:val="both"/>
        <w:rPr>
          <w:rFonts w:ascii="Times New Roman" w:hAnsi="Times New Roman" w:cs="Times New Roman"/>
          <w:sz w:val="28"/>
          <w:szCs w:val="28"/>
        </w:rPr>
      </w:pPr>
      <w:r w:rsidRPr="00367ABD">
        <w:rPr>
          <w:rFonts w:ascii="Times New Roman" w:hAnsi="Times New Roman" w:cs="Times New Roman"/>
          <w:sz w:val="28"/>
          <w:szCs w:val="28"/>
        </w:rPr>
        <w:t>ТОВ ПБК «ГЕФЕСТ» за замовленням КП «Східна НОВА» розробило проєкт: «Капітальний ремонт будівлі спального корпусу №3</w:t>
      </w:r>
      <w:r>
        <w:rPr>
          <w:rFonts w:ascii="Times New Roman" w:hAnsi="Times New Roman" w:cs="Times New Roman"/>
          <w:sz w:val="28"/>
          <w:szCs w:val="28"/>
        </w:rPr>
        <w:t>» п</w:t>
      </w:r>
      <w:r w:rsidRPr="00367ABD">
        <w:rPr>
          <w:rFonts w:ascii="Times New Roman" w:hAnsi="Times New Roman" w:cs="Times New Roman"/>
          <w:sz w:val="28"/>
          <w:szCs w:val="28"/>
        </w:rPr>
        <w:t xml:space="preserve">ри </w:t>
      </w:r>
      <w:proofErr w:type="spellStart"/>
      <w:r w:rsidRPr="00367ABD">
        <w:rPr>
          <w:rFonts w:ascii="Times New Roman" w:hAnsi="Times New Roman" w:cs="Times New Roman"/>
          <w:sz w:val="28"/>
          <w:szCs w:val="28"/>
        </w:rPr>
        <w:t>проектуванні</w:t>
      </w:r>
      <w:proofErr w:type="spellEnd"/>
      <w:r w:rsidRPr="00367ABD">
        <w:rPr>
          <w:rFonts w:ascii="Times New Roman" w:hAnsi="Times New Roman" w:cs="Times New Roman"/>
          <w:sz w:val="28"/>
          <w:szCs w:val="28"/>
        </w:rPr>
        <w:t xml:space="preserve"> враховані вимоги щодо створення умов для безперешкодного доступу маломобільних груп населення згідно з ДБН В.2.2-40:2018 «</w:t>
      </w:r>
      <w:proofErr w:type="spellStart"/>
      <w:r w:rsidRPr="00367ABD">
        <w:rPr>
          <w:rFonts w:ascii="Times New Roman" w:hAnsi="Times New Roman" w:cs="Times New Roman"/>
          <w:sz w:val="28"/>
          <w:szCs w:val="28"/>
        </w:rPr>
        <w:t>Інклюзивність</w:t>
      </w:r>
      <w:proofErr w:type="spellEnd"/>
      <w:r w:rsidRPr="00367ABD">
        <w:rPr>
          <w:rFonts w:ascii="Times New Roman" w:hAnsi="Times New Roman" w:cs="Times New Roman"/>
          <w:sz w:val="28"/>
          <w:szCs w:val="28"/>
        </w:rPr>
        <w:t xml:space="preserve"> будівель і споруд» зі змінами.</w:t>
      </w:r>
      <w:r>
        <w:rPr>
          <w:rFonts w:ascii="Times New Roman" w:hAnsi="Times New Roman" w:cs="Times New Roman"/>
          <w:sz w:val="28"/>
          <w:szCs w:val="28"/>
        </w:rPr>
        <w:t xml:space="preserve"> </w:t>
      </w:r>
      <w:r w:rsidRPr="00367ABD">
        <w:rPr>
          <w:rFonts w:ascii="Times New Roman" w:hAnsi="Times New Roman" w:cs="Times New Roman"/>
          <w:sz w:val="28"/>
          <w:szCs w:val="28"/>
        </w:rPr>
        <w:t>Проєкт на стадії проходження експертизи проєктно-кошторисної документації. Реалізація проєкту залежить від виділення державної субвенції.</w:t>
      </w:r>
      <w:r w:rsidR="00064596" w:rsidRPr="00064596">
        <w:rPr>
          <w:rFonts w:ascii="Times New Roman" w:hAnsi="Times New Roman" w:cs="Times New Roman"/>
          <w:sz w:val="28"/>
          <w:szCs w:val="28"/>
        </w:rPr>
        <w:t xml:space="preserve"> </w:t>
      </w:r>
    </w:p>
    <w:p w14:paraId="74D55DEB" w14:textId="77777777" w:rsidR="00174250" w:rsidRDefault="00367ABD" w:rsidP="00861FF6">
      <w:pPr>
        <w:spacing w:after="0" w:line="240" w:lineRule="auto"/>
        <w:ind w:firstLine="567"/>
        <w:jc w:val="both"/>
        <w:rPr>
          <w:rFonts w:ascii="Times New Roman" w:hAnsi="Times New Roman" w:cs="Times New Roman"/>
          <w:sz w:val="28"/>
          <w:szCs w:val="28"/>
        </w:rPr>
      </w:pPr>
      <w:r w:rsidRPr="00367ABD">
        <w:rPr>
          <w:rFonts w:ascii="Times New Roman" w:hAnsi="Times New Roman" w:cs="Times New Roman"/>
          <w:sz w:val="28"/>
          <w:szCs w:val="28"/>
        </w:rPr>
        <w:t xml:space="preserve">У </w:t>
      </w:r>
      <w:proofErr w:type="spellStart"/>
      <w:r w:rsidRPr="00367ABD">
        <w:rPr>
          <w:rFonts w:ascii="Times New Roman" w:hAnsi="Times New Roman" w:cs="Times New Roman"/>
          <w:sz w:val="28"/>
          <w:szCs w:val="28"/>
        </w:rPr>
        <w:t>Сіверськодонецькій</w:t>
      </w:r>
      <w:proofErr w:type="spellEnd"/>
      <w:r w:rsidRPr="00367ABD">
        <w:rPr>
          <w:rFonts w:ascii="Times New Roman" w:hAnsi="Times New Roman" w:cs="Times New Roman"/>
          <w:sz w:val="28"/>
          <w:szCs w:val="28"/>
        </w:rPr>
        <w:t xml:space="preserve"> громаді </w:t>
      </w:r>
      <w:r>
        <w:rPr>
          <w:rFonts w:ascii="Times New Roman" w:hAnsi="Times New Roman" w:cs="Times New Roman"/>
          <w:sz w:val="28"/>
          <w:szCs w:val="28"/>
        </w:rPr>
        <w:t>м</w:t>
      </w:r>
      <w:r w:rsidRPr="00367ABD">
        <w:rPr>
          <w:rFonts w:ascii="Times New Roman" w:hAnsi="Times New Roman" w:cs="Times New Roman"/>
          <w:sz w:val="28"/>
          <w:szCs w:val="28"/>
        </w:rPr>
        <w:t xml:space="preserve">едичні заклади СМВА у своїй діяльності забезпечують дотримання принципів безбар’єрності в організації простору </w:t>
      </w:r>
      <w:r w:rsidR="00805F50">
        <w:rPr>
          <w:rFonts w:ascii="Times New Roman" w:hAnsi="Times New Roman" w:cs="Times New Roman"/>
          <w:sz w:val="28"/>
          <w:szCs w:val="28"/>
        </w:rPr>
        <w:t xml:space="preserve">                           </w:t>
      </w:r>
      <w:r w:rsidRPr="00367ABD">
        <w:rPr>
          <w:rFonts w:ascii="Times New Roman" w:hAnsi="Times New Roman" w:cs="Times New Roman"/>
          <w:sz w:val="28"/>
          <w:szCs w:val="28"/>
        </w:rPr>
        <w:t xml:space="preserve">в приміщеннях закладів. Зокрема, враховуються вимоги щодо безперешкодного доступу до входів у будівлі, приміщень загального користування, кабінетів надання медичної допомоги, а також облаштування шляхів руху для маломобільних груп населення. В орендованих приміщеннях враховані вимоги доступності медичних послуг для осіб з інвалідністю та інших маломобільних груп населення відповідно до законодавства. На кожне місце впровадження </w:t>
      </w:r>
      <w:r w:rsidRPr="00367ABD">
        <w:rPr>
          <w:rFonts w:ascii="Times New Roman" w:hAnsi="Times New Roman" w:cs="Times New Roman"/>
          <w:sz w:val="28"/>
          <w:szCs w:val="28"/>
        </w:rPr>
        <w:lastRenderedPageBreak/>
        <w:t>діяльності є висновок щодо доступності осіб з інвалідністю та інших маломобільних груп населення до будівлі та приміщень за адресами:</w:t>
      </w:r>
    </w:p>
    <w:p w14:paraId="597EF85E" w14:textId="3F2E7899" w:rsidR="00367ABD" w:rsidRDefault="00367ABD" w:rsidP="00861FF6">
      <w:pPr>
        <w:spacing w:after="0" w:line="240" w:lineRule="auto"/>
        <w:ind w:firstLine="567"/>
        <w:jc w:val="both"/>
        <w:rPr>
          <w:rFonts w:ascii="Times New Roman" w:hAnsi="Times New Roman" w:cs="Times New Roman"/>
          <w:sz w:val="28"/>
          <w:szCs w:val="28"/>
        </w:rPr>
      </w:pPr>
      <w:r w:rsidRPr="00367ABD">
        <w:rPr>
          <w:rFonts w:ascii="Times New Roman" w:hAnsi="Times New Roman" w:cs="Times New Roman"/>
          <w:sz w:val="28"/>
          <w:szCs w:val="28"/>
        </w:rPr>
        <w:t xml:space="preserve"> Київська область, м. Українка, вул. Київська, 1, </w:t>
      </w:r>
    </w:p>
    <w:p w14:paraId="632BA595" w14:textId="77777777" w:rsidR="00367ABD" w:rsidRDefault="00367ABD" w:rsidP="00861FF6">
      <w:pPr>
        <w:spacing w:after="0" w:line="240" w:lineRule="auto"/>
        <w:ind w:firstLine="567"/>
        <w:jc w:val="both"/>
        <w:rPr>
          <w:rFonts w:ascii="Times New Roman" w:hAnsi="Times New Roman" w:cs="Times New Roman"/>
          <w:sz w:val="28"/>
          <w:szCs w:val="28"/>
        </w:rPr>
      </w:pPr>
      <w:r w:rsidRPr="00367ABD">
        <w:rPr>
          <w:rFonts w:ascii="Times New Roman" w:hAnsi="Times New Roman" w:cs="Times New Roman"/>
          <w:sz w:val="28"/>
          <w:szCs w:val="28"/>
        </w:rPr>
        <w:t>м. Дніпро, проспект Олександра Поля, 22</w:t>
      </w:r>
      <w:r>
        <w:rPr>
          <w:rFonts w:ascii="Times New Roman" w:hAnsi="Times New Roman" w:cs="Times New Roman"/>
          <w:sz w:val="28"/>
          <w:szCs w:val="28"/>
        </w:rPr>
        <w:t>,</w:t>
      </w:r>
    </w:p>
    <w:p w14:paraId="27E2492A" w14:textId="77777777" w:rsidR="00367ABD" w:rsidRDefault="00367ABD" w:rsidP="00861FF6">
      <w:pPr>
        <w:spacing w:after="0" w:line="240" w:lineRule="auto"/>
        <w:ind w:firstLine="567"/>
        <w:jc w:val="both"/>
        <w:rPr>
          <w:rFonts w:ascii="Times New Roman" w:hAnsi="Times New Roman" w:cs="Times New Roman"/>
          <w:sz w:val="28"/>
          <w:szCs w:val="28"/>
        </w:rPr>
      </w:pPr>
      <w:r w:rsidRPr="00367ABD">
        <w:rPr>
          <w:rFonts w:ascii="Times New Roman" w:hAnsi="Times New Roman" w:cs="Times New Roman"/>
          <w:sz w:val="28"/>
          <w:szCs w:val="28"/>
        </w:rPr>
        <w:t>м. Дніпро, проспект Олександра Поля, 98д</w:t>
      </w:r>
      <w:r>
        <w:rPr>
          <w:rFonts w:ascii="Times New Roman" w:hAnsi="Times New Roman" w:cs="Times New Roman"/>
          <w:sz w:val="28"/>
          <w:szCs w:val="28"/>
        </w:rPr>
        <w:t>,</w:t>
      </w:r>
      <w:r w:rsidRPr="00367ABD">
        <w:rPr>
          <w:rFonts w:ascii="Times New Roman" w:hAnsi="Times New Roman" w:cs="Times New Roman"/>
          <w:sz w:val="28"/>
          <w:szCs w:val="28"/>
        </w:rPr>
        <w:t xml:space="preserve"> </w:t>
      </w:r>
    </w:p>
    <w:p w14:paraId="3E190F88" w14:textId="77777777" w:rsidR="00367ABD" w:rsidRDefault="00367ABD" w:rsidP="00861FF6">
      <w:pPr>
        <w:spacing w:after="0" w:line="240" w:lineRule="auto"/>
        <w:ind w:firstLine="567"/>
        <w:jc w:val="both"/>
        <w:rPr>
          <w:rFonts w:ascii="Times New Roman" w:hAnsi="Times New Roman" w:cs="Times New Roman"/>
          <w:sz w:val="28"/>
          <w:szCs w:val="28"/>
        </w:rPr>
      </w:pPr>
      <w:r w:rsidRPr="00367ABD">
        <w:rPr>
          <w:rFonts w:ascii="Times New Roman" w:hAnsi="Times New Roman" w:cs="Times New Roman"/>
          <w:sz w:val="28"/>
          <w:szCs w:val="28"/>
        </w:rPr>
        <w:t xml:space="preserve">м. </w:t>
      </w:r>
      <w:proofErr w:type="spellStart"/>
      <w:r w:rsidRPr="00367ABD">
        <w:rPr>
          <w:rFonts w:ascii="Times New Roman" w:hAnsi="Times New Roman" w:cs="Times New Roman"/>
          <w:sz w:val="28"/>
          <w:szCs w:val="28"/>
        </w:rPr>
        <w:t>Кам’янське</w:t>
      </w:r>
      <w:proofErr w:type="spellEnd"/>
      <w:r w:rsidRPr="00367ABD">
        <w:rPr>
          <w:rFonts w:ascii="Times New Roman" w:hAnsi="Times New Roman" w:cs="Times New Roman"/>
          <w:sz w:val="28"/>
          <w:szCs w:val="28"/>
        </w:rPr>
        <w:t>, проспект Конституції, 30</w:t>
      </w:r>
      <w:r>
        <w:rPr>
          <w:rFonts w:ascii="Times New Roman" w:hAnsi="Times New Roman" w:cs="Times New Roman"/>
          <w:sz w:val="28"/>
          <w:szCs w:val="28"/>
        </w:rPr>
        <w:t>,</w:t>
      </w:r>
      <w:r w:rsidRPr="00367ABD">
        <w:rPr>
          <w:rFonts w:ascii="Times New Roman" w:hAnsi="Times New Roman" w:cs="Times New Roman"/>
          <w:sz w:val="28"/>
          <w:szCs w:val="28"/>
        </w:rPr>
        <w:t xml:space="preserve"> </w:t>
      </w:r>
    </w:p>
    <w:p w14:paraId="1ECA0A71" w14:textId="77777777" w:rsidR="00367ABD" w:rsidRDefault="00367ABD" w:rsidP="00861FF6">
      <w:pPr>
        <w:spacing w:after="0" w:line="240" w:lineRule="auto"/>
        <w:ind w:firstLine="567"/>
        <w:jc w:val="both"/>
        <w:rPr>
          <w:rFonts w:ascii="Times New Roman" w:hAnsi="Times New Roman" w:cs="Times New Roman"/>
          <w:sz w:val="28"/>
          <w:szCs w:val="28"/>
        </w:rPr>
      </w:pPr>
      <w:r w:rsidRPr="00367ABD">
        <w:rPr>
          <w:rFonts w:ascii="Times New Roman" w:hAnsi="Times New Roman" w:cs="Times New Roman"/>
          <w:sz w:val="28"/>
          <w:szCs w:val="28"/>
        </w:rPr>
        <w:t>м. Черкаси, вулиця Симоненка, буд. 5, офіс 4-1</w:t>
      </w:r>
      <w:r>
        <w:rPr>
          <w:rFonts w:ascii="Times New Roman" w:hAnsi="Times New Roman" w:cs="Times New Roman"/>
          <w:sz w:val="28"/>
          <w:szCs w:val="28"/>
        </w:rPr>
        <w:t>.</w:t>
      </w:r>
    </w:p>
    <w:p w14:paraId="02958FC5" w14:textId="2AEF5BBC" w:rsidR="00367ABD" w:rsidRDefault="00367ABD" w:rsidP="00861FF6">
      <w:pPr>
        <w:spacing w:after="0" w:line="240" w:lineRule="auto"/>
        <w:ind w:firstLine="567"/>
        <w:jc w:val="both"/>
        <w:rPr>
          <w:rFonts w:ascii="Times New Roman" w:hAnsi="Times New Roman" w:cs="Times New Roman"/>
          <w:sz w:val="28"/>
          <w:szCs w:val="28"/>
        </w:rPr>
      </w:pPr>
      <w:r w:rsidRPr="00367ABD">
        <w:rPr>
          <w:rFonts w:ascii="Times New Roman" w:hAnsi="Times New Roman" w:cs="Times New Roman"/>
          <w:sz w:val="28"/>
          <w:szCs w:val="28"/>
        </w:rPr>
        <w:t xml:space="preserve">В 2 кварталі 2026 року будівництво (реконструкція, ремонт) об’єктів </w:t>
      </w:r>
      <w:r w:rsidR="00174250">
        <w:rPr>
          <w:rFonts w:ascii="Times New Roman" w:hAnsi="Times New Roman" w:cs="Times New Roman"/>
          <w:sz w:val="28"/>
          <w:szCs w:val="28"/>
        </w:rPr>
        <w:t xml:space="preserve">                            </w:t>
      </w:r>
      <w:r w:rsidRPr="00367ABD">
        <w:rPr>
          <w:rFonts w:ascii="Times New Roman" w:hAnsi="Times New Roman" w:cs="Times New Roman"/>
          <w:sz w:val="28"/>
          <w:szCs w:val="28"/>
        </w:rPr>
        <w:t>не проводилось.</w:t>
      </w:r>
      <w:r>
        <w:rPr>
          <w:rFonts w:ascii="Times New Roman" w:hAnsi="Times New Roman" w:cs="Times New Roman"/>
          <w:sz w:val="28"/>
          <w:szCs w:val="28"/>
        </w:rPr>
        <w:tab/>
      </w:r>
    </w:p>
    <w:p w14:paraId="529D3092" w14:textId="5B285B06" w:rsidR="00367ABD" w:rsidRDefault="00367ABD" w:rsidP="00861FF6">
      <w:pPr>
        <w:spacing w:after="0" w:line="240" w:lineRule="auto"/>
        <w:ind w:firstLine="567"/>
        <w:jc w:val="both"/>
        <w:rPr>
          <w:rStyle w:val="fontstyle01"/>
          <w:sz w:val="28"/>
          <w:szCs w:val="28"/>
        </w:rPr>
      </w:pPr>
      <w:r>
        <w:rPr>
          <w:rFonts w:ascii="Times New Roman" w:hAnsi="Times New Roman" w:cs="Times New Roman"/>
          <w:sz w:val="28"/>
          <w:szCs w:val="28"/>
        </w:rPr>
        <w:tab/>
        <w:t xml:space="preserve">Для здійснення заходів </w:t>
      </w:r>
      <w:r w:rsidRPr="00156DF2">
        <w:rPr>
          <w:rFonts w:ascii="Times New Roman" w:hAnsi="Times New Roman" w:cs="Times New Roman"/>
          <w:sz w:val="28"/>
          <w:szCs w:val="28"/>
        </w:rPr>
        <w:t xml:space="preserve">забезпечення </w:t>
      </w:r>
      <w:r w:rsidR="00156DF2" w:rsidRPr="00156DF2">
        <w:rPr>
          <w:rFonts w:ascii="Times New Roman" w:hAnsi="Times New Roman" w:cs="Times New Roman"/>
          <w:sz w:val="28"/>
          <w:szCs w:val="28"/>
        </w:rPr>
        <w:t xml:space="preserve">об’єктів </w:t>
      </w:r>
      <w:r w:rsidR="00174250">
        <w:rPr>
          <w:rFonts w:ascii="Times New Roman" w:hAnsi="Times New Roman" w:cs="Times New Roman"/>
          <w:sz w:val="28"/>
          <w:szCs w:val="28"/>
        </w:rPr>
        <w:t xml:space="preserve">засобами </w:t>
      </w:r>
      <w:r w:rsidR="00156DF2" w:rsidRPr="00156DF2">
        <w:rPr>
          <w:rFonts w:ascii="Times New Roman" w:hAnsi="Times New Roman" w:cs="Times New Roman"/>
          <w:sz w:val="28"/>
          <w:szCs w:val="28"/>
        </w:rPr>
        <w:t>безбар’єр</w:t>
      </w:r>
      <w:r w:rsidR="00174250">
        <w:rPr>
          <w:rFonts w:ascii="Times New Roman" w:hAnsi="Times New Roman" w:cs="Times New Roman"/>
          <w:sz w:val="28"/>
          <w:szCs w:val="28"/>
        </w:rPr>
        <w:t>ності</w:t>
      </w:r>
      <w:r w:rsidR="00156DF2">
        <w:rPr>
          <w:rFonts w:ascii="Times New Roman" w:hAnsi="Times New Roman" w:cs="Times New Roman"/>
          <w:sz w:val="28"/>
          <w:szCs w:val="28"/>
        </w:rPr>
        <w:t>,</w:t>
      </w:r>
      <w:r w:rsidR="00156DF2" w:rsidRPr="00156DF2">
        <w:rPr>
          <w:rFonts w:ascii="Times New Roman" w:hAnsi="Times New Roman" w:cs="Times New Roman"/>
          <w:sz w:val="28"/>
          <w:szCs w:val="28"/>
        </w:rPr>
        <w:t xml:space="preserve"> </w:t>
      </w:r>
      <w:r w:rsidRPr="00156DF2">
        <w:rPr>
          <w:rFonts w:ascii="Times New Roman" w:hAnsi="Times New Roman" w:cs="Times New Roman"/>
          <w:sz w:val="28"/>
          <w:szCs w:val="28"/>
        </w:rPr>
        <w:t xml:space="preserve"> </w:t>
      </w:r>
      <w:r w:rsidR="00156DF2" w:rsidRPr="00156DF2">
        <w:rPr>
          <w:rFonts w:ascii="Times New Roman" w:hAnsi="Times New Roman" w:cs="Times New Roman"/>
          <w:sz w:val="28"/>
          <w:szCs w:val="28"/>
        </w:rPr>
        <w:t>Управління</w:t>
      </w:r>
      <w:r w:rsidR="00156DF2">
        <w:rPr>
          <w:rFonts w:ascii="Times New Roman" w:hAnsi="Times New Roman" w:cs="Times New Roman"/>
          <w:sz w:val="28"/>
          <w:szCs w:val="28"/>
        </w:rPr>
        <w:t>м</w:t>
      </w:r>
      <w:r w:rsidR="00156DF2" w:rsidRPr="00156DF2">
        <w:rPr>
          <w:rFonts w:ascii="Times New Roman" w:hAnsi="Times New Roman" w:cs="Times New Roman"/>
          <w:sz w:val="28"/>
          <w:szCs w:val="28"/>
        </w:rPr>
        <w:t xml:space="preserve"> з питань міжнародного співробітництва облдержадміністрації </w:t>
      </w:r>
      <w:r w:rsidR="00156DF2" w:rsidRPr="00156DF2">
        <w:rPr>
          <w:rStyle w:val="fontstyle01"/>
          <w:sz w:val="28"/>
          <w:szCs w:val="28"/>
        </w:rPr>
        <w:t xml:space="preserve">22 травня 2026 року проведено чергове засідання Регіонального офісу міжнародного співробітництва при Луганській обласній державній адміністрації за участю представників Програми «U-LEAD з Європою». Захід було присвячено активізації проєктної діяльності військових адміністрацій Луганської області, формуванню якісних проєктних ідей, підготовці концепцій, пошуку джерел фінансування та використанню положень оновленої Стратегії розвитку Луганської області як основи для визначення пріоритетних напрямів проєктної роботи. Окрему увагу під час засідання приділено напрямам, пов’язаним зі створенням </w:t>
      </w:r>
      <w:proofErr w:type="spellStart"/>
      <w:r w:rsidR="00156DF2" w:rsidRPr="00156DF2">
        <w:rPr>
          <w:rStyle w:val="fontstyle01"/>
          <w:sz w:val="28"/>
          <w:szCs w:val="28"/>
        </w:rPr>
        <w:t>безбар’єрного</w:t>
      </w:r>
      <w:proofErr w:type="spellEnd"/>
      <w:r w:rsidR="00156DF2" w:rsidRPr="00156DF2">
        <w:rPr>
          <w:rStyle w:val="fontstyle01"/>
          <w:sz w:val="28"/>
          <w:szCs w:val="28"/>
        </w:rPr>
        <w:t xml:space="preserve"> простору, розвитком соціальних просторів для внутрішньо переміщених осіб, посиленням інституційної спроможності військових адміністрацій, розвитком проєктного менеджменту, а також підтримкою внутрішньо переміщених осіб і </w:t>
      </w:r>
      <w:proofErr w:type="spellStart"/>
      <w:r w:rsidR="00156DF2" w:rsidRPr="00156DF2">
        <w:rPr>
          <w:rStyle w:val="fontstyle01"/>
          <w:sz w:val="28"/>
          <w:szCs w:val="28"/>
        </w:rPr>
        <w:t>релокованого</w:t>
      </w:r>
      <w:proofErr w:type="spellEnd"/>
      <w:r w:rsidR="00156DF2" w:rsidRPr="00156DF2">
        <w:rPr>
          <w:rStyle w:val="fontstyle01"/>
          <w:sz w:val="28"/>
          <w:szCs w:val="28"/>
        </w:rPr>
        <w:t xml:space="preserve"> бізнесу.</w:t>
      </w:r>
    </w:p>
    <w:p w14:paraId="4D0A5989" w14:textId="6037AF48" w:rsidR="00156DF2" w:rsidRPr="00805F50" w:rsidRDefault="00156DF2" w:rsidP="00174250">
      <w:pPr>
        <w:pStyle w:val="a7"/>
        <w:numPr>
          <w:ilvl w:val="0"/>
          <w:numId w:val="1"/>
        </w:numPr>
        <w:spacing w:after="0" w:line="240" w:lineRule="auto"/>
        <w:ind w:left="0" w:firstLine="0"/>
        <w:jc w:val="center"/>
        <w:rPr>
          <w:rFonts w:ascii="Times New Roman" w:hAnsi="Times New Roman" w:cs="Times New Roman"/>
          <w:b/>
          <w:bCs/>
          <w:sz w:val="28"/>
          <w:szCs w:val="28"/>
        </w:rPr>
      </w:pPr>
      <w:r w:rsidRPr="00805F50">
        <w:rPr>
          <w:rFonts w:ascii="Times New Roman" w:hAnsi="Times New Roman" w:cs="Times New Roman"/>
          <w:b/>
          <w:bCs/>
          <w:sz w:val="28"/>
          <w:szCs w:val="28"/>
        </w:rPr>
        <w:t xml:space="preserve">Інформаційна </w:t>
      </w:r>
      <w:proofErr w:type="spellStart"/>
      <w:r w:rsidRPr="00805F50">
        <w:rPr>
          <w:rFonts w:ascii="Times New Roman" w:hAnsi="Times New Roman" w:cs="Times New Roman"/>
          <w:b/>
          <w:bCs/>
          <w:sz w:val="28"/>
          <w:szCs w:val="28"/>
        </w:rPr>
        <w:t>безбар’єрність</w:t>
      </w:r>
      <w:proofErr w:type="spellEnd"/>
    </w:p>
    <w:p w14:paraId="254F8061" w14:textId="78815E15" w:rsidR="00373D86" w:rsidRDefault="00023B9A" w:rsidP="00861FF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w:t>
      </w:r>
      <w:r w:rsidRPr="00023B9A">
        <w:rPr>
          <w:rFonts w:ascii="Times New Roman" w:hAnsi="Times New Roman" w:cs="Times New Roman"/>
          <w:sz w:val="28"/>
          <w:szCs w:val="28"/>
        </w:rPr>
        <w:t>забезпечення можливості подання звернень (заяв, скарг, повідомлень про порушення прав) альтернативними способами (жестова мова, аудіозапис тощо) на офіційних вебсайтах облдержадміністрації, військових адміністрацій області</w:t>
      </w:r>
      <w:r>
        <w:rPr>
          <w:rFonts w:ascii="Times New Roman" w:hAnsi="Times New Roman" w:cs="Times New Roman"/>
          <w:sz w:val="28"/>
          <w:szCs w:val="28"/>
        </w:rPr>
        <w:t xml:space="preserve"> </w:t>
      </w:r>
      <w:r w:rsidRPr="00023B9A">
        <w:rPr>
          <w:rFonts w:ascii="Times New Roman" w:hAnsi="Times New Roman" w:cs="Times New Roman"/>
          <w:sz w:val="28"/>
          <w:szCs w:val="28"/>
        </w:rPr>
        <w:t>протягом звітного періоду всі жителі громад могли подати звернення до облдержадміністрації за телефонами Гарячої лінії, які вказані на головній сторінці Луганської облдержадміністрації</w:t>
      </w:r>
      <w:r w:rsidR="00174250">
        <w:rPr>
          <w:rFonts w:ascii="Times New Roman" w:hAnsi="Times New Roman" w:cs="Times New Roman"/>
          <w:sz w:val="28"/>
          <w:szCs w:val="28"/>
        </w:rPr>
        <w:t>.</w:t>
      </w:r>
      <w:r w:rsidRPr="00023B9A">
        <w:rPr>
          <w:rFonts w:ascii="Times New Roman" w:hAnsi="Times New Roman" w:cs="Times New Roman"/>
          <w:sz w:val="28"/>
          <w:szCs w:val="28"/>
        </w:rPr>
        <w:t xml:space="preserve"> У разі технічних проблем щодо здійснення звернення телефоном або обмеження заявника щодо спілкування телефоном, передбачена можливість подати звернення на електронну адресу ДУ «Луганський Обласний Контактний Цент»</w:t>
      </w:r>
      <w:r w:rsidR="00373D86">
        <w:rPr>
          <w:rFonts w:ascii="Times New Roman" w:hAnsi="Times New Roman" w:cs="Times New Roman"/>
          <w:sz w:val="28"/>
          <w:szCs w:val="28"/>
        </w:rPr>
        <w:t xml:space="preserve">. </w:t>
      </w:r>
      <w:r w:rsidRPr="00023B9A">
        <w:rPr>
          <w:rFonts w:ascii="Times New Roman" w:hAnsi="Times New Roman" w:cs="Times New Roman"/>
          <w:sz w:val="28"/>
          <w:szCs w:val="28"/>
        </w:rPr>
        <w:t>Також звернення можна подати через Інтернет – приймальню</w:t>
      </w:r>
      <w:r>
        <w:rPr>
          <w:rFonts w:ascii="Times New Roman" w:hAnsi="Times New Roman" w:cs="Times New Roman"/>
          <w:sz w:val="28"/>
          <w:szCs w:val="28"/>
        </w:rPr>
        <w:t xml:space="preserve"> о</w:t>
      </w:r>
      <w:r w:rsidRPr="00023B9A">
        <w:rPr>
          <w:rFonts w:ascii="Times New Roman" w:hAnsi="Times New Roman" w:cs="Times New Roman"/>
          <w:sz w:val="28"/>
          <w:szCs w:val="28"/>
        </w:rPr>
        <w:t>бл</w:t>
      </w:r>
      <w:r>
        <w:rPr>
          <w:rFonts w:ascii="Times New Roman" w:hAnsi="Times New Roman" w:cs="Times New Roman"/>
          <w:sz w:val="28"/>
          <w:szCs w:val="28"/>
        </w:rPr>
        <w:t xml:space="preserve">асної </w:t>
      </w:r>
      <w:r w:rsidRPr="00023B9A">
        <w:rPr>
          <w:rFonts w:ascii="Times New Roman" w:hAnsi="Times New Roman" w:cs="Times New Roman"/>
          <w:sz w:val="28"/>
          <w:szCs w:val="28"/>
        </w:rPr>
        <w:t>держа</w:t>
      </w:r>
      <w:r>
        <w:rPr>
          <w:rFonts w:ascii="Times New Roman" w:hAnsi="Times New Roman" w:cs="Times New Roman"/>
          <w:sz w:val="28"/>
          <w:szCs w:val="28"/>
        </w:rPr>
        <w:t>вної а</w:t>
      </w:r>
      <w:r w:rsidRPr="00023B9A">
        <w:rPr>
          <w:rFonts w:ascii="Times New Roman" w:hAnsi="Times New Roman" w:cs="Times New Roman"/>
          <w:sz w:val="28"/>
          <w:szCs w:val="28"/>
        </w:rPr>
        <w:t>дміністрації за посиланням:</w:t>
      </w:r>
      <w:r>
        <w:rPr>
          <w:rFonts w:ascii="Times New Roman" w:hAnsi="Times New Roman" w:cs="Times New Roman"/>
          <w:sz w:val="28"/>
          <w:szCs w:val="28"/>
        </w:rPr>
        <w:t xml:space="preserve"> </w:t>
      </w:r>
      <w:hyperlink r:id="rId8" w:history="1">
        <w:r w:rsidRPr="002276B8">
          <w:rPr>
            <w:rStyle w:val="ad"/>
            <w:rFonts w:ascii="Times New Roman" w:hAnsi="Times New Roman" w:cs="Times New Roman"/>
            <w:sz w:val="28"/>
            <w:szCs w:val="28"/>
          </w:rPr>
          <w:t>https://lova.gov.ua/content/zvernennya_gromadyan</w:t>
        </w:r>
      </w:hyperlink>
      <w:r w:rsidRPr="00023B9A">
        <w:rPr>
          <w:rFonts w:ascii="Times New Roman" w:hAnsi="Times New Roman" w:cs="Times New Roman"/>
          <w:sz w:val="28"/>
          <w:szCs w:val="28"/>
        </w:rPr>
        <w:t xml:space="preserve">. Додатково з метою реалізації принципу безбар'єрності у сфері комунікації та забезпечення рівного доступу до інформації для всіх категорій громадян, у тому числі людей з обмеженнями здатності до спілкування, відділом з питань цифрового розвитку, облдержадміністрації цифрових трансформацій і </w:t>
      </w:r>
      <w:proofErr w:type="spellStart"/>
      <w:r w:rsidRPr="00023B9A">
        <w:rPr>
          <w:rFonts w:ascii="Times New Roman" w:hAnsi="Times New Roman" w:cs="Times New Roman"/>
          <w:sz w:val="28"/>
          <w:szCs w:val="28"/>
        </w:rPr>
        <w:t>цифровізації</w:t>
      </w:r>
      <w:proofErr w:type="spellEnd"/>
      <w:r w:rsidRPr="00023B9A">
        <w:rPr>
          <w:rFonts w:ascii="Times New Roman" w:hAnsi="Times New Roman" w:cs="Times New Roman"/>
          <w:sz w:val="28"/>
          <w:szCs w:val="28"/>
        </w:rPr>
        <w:t xml:space="preserve"> підготовлено та поширено відеоматеріал про використання ключових цифрових платформ та сервісів, які адаптовані для осіб з різними видами інвалідності. Відео доступно</w:t>
      </w:r>
      <w:r>
        <w:rPr>
          <w:rFonts w:ascii="Times New Roman" w:hAnsi="Times New Roman" w:cs="Times New Roman"/>
          <w:sz w:val="28"/>
          <w:szCs w:val="28"/>
        </w:rPr>
        <w:t xml:space="preserve"> </w:t>
      </w:r>
      <w:hyperlink r:id="rId9" w:history="1">
        <w:r w:rsidRPr="002276B8">
          <w:rPr>
            <w:rStyle w:val="ad"/>
            <w:rFonts w:ascii="Times New Roman" w:hAnsi="Times New Roman" w:cs="Times New Roman"/>
            <w:sz w:val="28"/>
            <w:szCs w:val="28"/>
          </w:rPr>
          <w:t>https://www.youtube.com/watch?v=wPDliP0jZtI</w:t>
        </w:r>
      </w:hyperlink>
      <w:r w:rsidRPr="00023B9A">
        <w:rPr>
          <w:rFonts w:ascii="Times New Roman" w:hAnsi="Times New Roman" w:cs="Times New Roman"/>
          <w:sz w:val="28"/>
          <w:szCs w:val="28"/>
        </w:rPr>
        <w:t xml:space="preserve">. </w:t>
      </w:r>
      <w:r w:rsidRPr="00023B9A">
        <w:rPr>
          <w:rStyle w:val="fontstyle01"/>
          <w:rFonts w:ascii="Times New Roman" w:hAnsi="Times New Roman" w:cs="Times New Roman"/>
          <w:sz w:val="28"/>
          <w:szCs w:val="28"/>
        </w:rPr>
        <w:t xml:space="preserve">Опрацьовується питання щодо можливості встановлення спеціалізованого ліцензійного </w:t>
      </w:r>
      <w:proofErr w:type="spellStart"/>
      <w:r w:rsidRPr="00023B9A">
        <w:rPr>
          <w:rStyle w:val="fontstyle01"/>
          <w:rFonts w:ascii="Times New Roman" w:hAnsi="Times New Roman" w:cs="Times New Roman"/>
          <w:sz w:val="28"/>
          <w:szCs w:val="28"/>
        </w:rPr>
        <w:t>вебвіджета</w:t>
      </w:r>
      <w:proofErr w:type="spellEnd"/>
      <w:r w:rsidRPr="00023B9A">
        <w:rPr>
          <w:rStyle w:val="fontstyle01"/>
          <w:rFonts w:ascii="Times New Roman" w:hAnsi="Times New Roman" w:cs="Times New Roman"/>
          <w:sz w:val="28"/>
          <w:szCs w:val="28"/>
        </w:rPr>
        <w:t xml:space="preserve"> на вебсайті облдержадміністрації, що інсталюється на веб-сайті та дозволяє людям з порушеннями слуху вільно </w:t>
      </w:r>
      <w:proofErr w:type="spellStart"/>
      <w:r w:rsidRPr="00023B9A">
        <w:rPr>
          <w:rStyle w:val="fontstyle01"/>
          <w:rFonts w:ascii="Times New Roman" w:hAnsi="Times New Roman" w:cs="Times New Roman"/>
          <w:sz w:val="28"/>
          <w:szCs w:val="28"/>
        </w:rPr>
        <w:t>комунікувати</w:t>
      </w:r>
      <w:proofErr w:type="spellEnd"/>
      <w:r w:rsidRPr="00023B9A">
        <w:rPr>
          <w:rStyle w:val="fontstyle01"/>
          <w:rFonts w:ascii="Times New Roman" w:hAnsi="Times New Roman" w:cs="Times New Roman"/>
          <w:sz w:val="28"/>
          <w:szCs w:val="28"/>
        </w:rPr>
        <w:t xml:space="preserve"> з представниками обл</w:t>
      </w:r>
      <w:r w:rsidR="00373D86">
        <w:rPr>
          <w:rStyle w:val="fontstyle01"/>
          <w:rFonts w:ascii="Times New Roman" w:hAnsi="Times New Roman" w:cs="Times New Roman"/>
          <w:sz w:val="28"/>
          <w:szCs w:val="28"/>
        </w:rPr>
        <w:t xml:space="preserve">асної </w:t>
      </w:r>
      <w:r w:rsidRPr="00023B9A">
        <w:rPr>
          <w:rStyle w:val="fontstyle01"/>
          <w:rFonts w:ascii="Times New Roman" w:hAnsi="Times New Roman" w:cs="Times New Roman"/>
          <w:sz w:val="28"/>
          <w:szCs w:val="28"/>
        </w:rPr>
        <w:t xml:space="preserve">держадміністрації в онлайн режимі за допомогою перекладача жестової мови </w:t>
      </w:r>
      <w:r w:rsidRPr="00023B9A">
        <w:rPr>
          <w:rStyle w:val="fontstyle01"/>
          <w:rFonts w:ascii="Times New Roman" w:hAnsi="Times New Roman" w:cs="Times New Roman"/>
          <w:sz w:val="28"/>
          <w:szCs w:val="28"/>
        </w:rPr>
        <w:lastRenderedPageBreak/>
        <w:t>(направлено лист керівнику апарату щодо погодження питання з реалізації заходу та його фінансування).</w:t>
      </w:r>
      <w:r w:rsidR="00174250">
        <w:rPr>
          <w:rStyle w:val="fontstyle01"/>
          <w:rFonts w:ascii="Times New Roman" w:hAnsi="Times New Roman" w:cs="Times New Roman"/>
          <w:sz w:val="28"/>
          <w:szCs w:val="28"/>
        </w:rPr>
        <w:t xml:space="preserve"> </w:t>
      </w:r>
      <w:r w:rsidRPr="00023B9A">
        <w:rPr>
          <w:rStyle w:val="fontstyle01"/>
          <w:rFonts w:ascii="Times New Roman" w:hAnsi="Times New Roman" w:cs="Times New Roman"/>
          <w:sz w:val="28"/>
          <w:szCs w:val="28"/>
        </w:rPr>
        <w:t>На 20 офіційних веб-сайтах військових адміністрацій населених пунктів області оприлюднено інформацію про можливість подання звернень альтернативними способами шляхом розміщення банера з посиланням на Урядовий контактний центр, інформаційних повідомлень, посилань</w:t>
      </w:r>
      <w:r w:rsidRPr="00023B9A">
        <w:rPr>
          <w:rStyle w:val="fontstyle01"/>
          <w:sz w:val="28"/>
          <w:szCs w:val="28"/>
        </w:rPr>
        <w:t xml:space="preserve"> на чат-бот «Свої».</w:t>
      </w:r>
      <w:r w:rsidR="00373D86" w:rsidRPr="00373D86">
        <w:rPr>
          <w:rFonts w:ascii="Times New Roman" w:hAnsi="Times New Roman" w:cs="Times New Roman"/>
          <w:sz w:val="28"/>
          <w:szCs w:val="28"/>
        </w:rPr>
        <w:t xml:space="preserve"> </w:t>
      </w:r>
      <w:r w:rsidR="00373D86">
        <w:rPr>
          <w:rFonts w:ascii="Times New Roman" w:hAnsi="Times New Roman" w:cs="Times New Roman"/>
          <w:sz w:val="28"/>
          <w:szCs w:val="28"/>
        </w:rPr>
        <w:t>С</w:t>
      </w:r>
      <w:r w:rsidR="00373D86" w:rsidRPr="00373D86">
        <w:rPr>
          <w:rFonts w:ascii="Times New Roman" w:hAnsi="Times New Roman" w:cs="Times New Roman"/>
          <w:sz w:val="28"/>
          <w:szCs w:val="28"/>
        </w:rPr>
        <w:t xml:space="preserve">убтитрування офіційних повідомлень, виступів та звернень голови облдержадміністрації забезпечується вбудованими сервісами платформи </w:t>
      </w:r>
      <w:proofErr w:type="spellStart"/>
      <w:r w:rsidR="00373D86" w:rsidRPr="00373D86">
        <w:rPr>
          <w:rFonts w:ascii="Times New Roman" w:hAnsi="Times New Roman" w:cs="Times New Roman"/>
          <w:sz w:val="28"/>
          <w:szCs w:val="28"/>
        </w:rPr>
        <w:t>Youtube</w:t>
      </w:r>
      <w:proofErr w:type="spellEnd"/>
      <w:r w:rsidR="00373D86" w:rsidRPr="00373D86">
        <w:rPr>
          <w:rFonts w:ascii="Times New Roman" w:hAnsi="Times New Roman" w:cs="Times New Roman"/>
          <w:sz w:val="28"/>
          <w:szCs w:val="28"/>
        </w:rPr>
        <w:t>.</w:t>
      </w:r>
    </w:p>
    <w:p w14:paraId="630484A6" w14:textId="6DD7365C" w:rsidR="00F96EE9" w:rsidRPr="00805F50" w:rsidRDefault="00F96EE9" w:rsidP="00174250">
      <w:pPr>
        <w:pStyle w:val="a7"/>
        <w:numPr>
          <w:ilvl w:val="0"/>
          <w:numId w:val="1"/>
        </w:numPr>
        <w:spacing w:after="0" w:line="240" w:lineRule="auto"/>
        <w:ind w:left="0" w:firstLine="0"/>
        <w:jc w:val="center"/>
        <w:rPr>
          <w:rFonts w:ascii="Times New Roman" w:hAnsi="Times New Roman" w:cs="Times New Roman"/>
          <w:b/>
          <w:bCs/>
          <w:sz w:val="28"/>
          <w:szCs w:val="28"/>
        </w:rPr>
      </w:pPr>
      <w:r w:rsidRPr="00805F50">
        <w:rPr>
          <w:rFonts w:ascii="Times New Roman" w:hAnsi="Times New Roman" w:cs="Times New Roman"/>
          <w:b/>
          <w:bCs/>
          <w:sz w:val="28"/>
          <w:szCs w:val="28"/>
        </w:rPr>
        <w:t xml:space="preserve">Цифрова </w:t>
      </w:r>
      <w:proofErr w:type="spellStart"/>
      <w:r w:rsidRPr="00805F50">
        <w:rPr>
          <w:rFonts w:ascii="Times New Roman" w:hAnsi="Times New Roman" w:cs="Times New Roman"/>
          <w:b/>
          <w:bCs/>
          <w:sz w:val="28"/>
          <w:szCs w:val="28"/>
        </w:rPr>
        <w:t>безбар’єрність</w:t>
      </w:r>
      <w:proofErr w:type="spellEnd"/>
    </w:p>
    <w:p w14:paraId="7576CEBB" w14:textId="5A2C00C5" w:rsidR="00F96EE9" w:rsidRPr="00F96EE9" w:rsidRDefault="00F96EE9" w:rsidP="00861FF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Однією із с</w:t>
      </w:r>
      <w:r w:rsidRPr="00F96EE9">
        <w:rPr>
          <w:rFonts w:ascii="Times New Roman" w:hAnsi="Times New Roman" w:cs="Times New Roman"/>
          <w:sz w:val="28"/>
          <w:szCs w:val="28"/>
        </w:rPr>
        <w:t>тратегічн</w:t>
      </w:r>
      <w:r>
        <w:rPr>
          <w:rFonts w:ascii="Times New Roman" w:hAnsi="Times New Roman" w:cs="Times New Roman"/>
          <w:sz w:val="28"/>
          <w:szCs w:val="28"/>
        </w:rPr>
        <w:t>их</w:t>
      </w:r>
      <w:r w:rsidRPr="00F96EE9">
        <w:rPr>
          <w:rFonts w:ascii="Times New Roman" w:hAnsi="Times New Roman" w:cs="Times New Roman"/>
          <w:sz w:val="28"/>
          <w:szCs w:val="28"/>
        </w:rPr>
        <w:t xml:space="preserve"> ціл</w:t>
      </w:r>
      <w:r>
        <w:rPr>
          <w:rFonts w:ascii="Times New Roman" w:hAnsi="Times New Roman" w:cs="Times New Roman"/>
          <w:sz w:val="28"/>
          <w:szCs w:val="28"/>
        </w:rPr>
        <w:t>ій цифрової безбар’єрності є</w:t>
      </w:r>
      <w:r w:rsidRPr="00F96EE9">
        <w:rPr>
          <w:rFonts w:ascii="Times New Roman" w:hAnsi="Times New Roman" w:cs="Times New Roman"/>
          <w:sz w:val="28"/>
          <w:szCs w:val="28"/>
        </w:rPr>
        <w:t xml:space="preserve"> «Швидкісний Інтернет </w:t>
      </w:r>
      <w:r>
        <w:rPr>
          <w:rFonts w:ascii="Times New Roman" w:hAnsi="Times New Roman" w:cs="Times New Roman"/>
          <w:sz w:val="28"/>
          <w:szCs w:val="28"/>
        </w:rPr>
        <w:t>який</w:t>
      </w:r>
      <w:r w:rsidRPr="00F96EE9">
        <w:rPr>
          <w:rFonts w:ascii="Times New Roman" w:hAnsi="Times New Roman" w:cs="Times New Roman"/>
          <w:sz w:val="28"/>
          <w:szCs w:val="28"/>
        </w:rPr>
        <w:t xml:space="preserve"> доступним для всіх»</w:t>
      </w:r>
      <w:r>
        <w:rPr>
          <w:rFonts w:ascii="Times New Roman" w:hAnsi="Times New Roman" w:cs="Times New Roman"/>
          <w:sz w:val="28"/>
          <w:szCs w:val="28"/>
        </w:rPr>
        <w:t xml:space="preserve">. З цією метою проведено моніторинг об’єктів </w:t>
      </w:r>
      <w:r w:rsidRPr="00F96EE9">
        <w:rPr>
          <w:rFonts w:ascii="Times New Roman" w:hAnsi="Times New Roman" w:cs="Times New Roman"/>
          <w:sz w:val="28"/>
          <w:szCs w:val="28"/>
        </w:rPr>
        <w:t>бібліотек та закладах освіти сфери культури</w:t>
      </w:r>
      <w:r w:rsidR="00EB1791">
        <w:rPr>
          <w:rFonts w:ascii="Times New Roman" w:hAnsi="Times New Roman" w:cs="Times New Roman"/>
          <w:sz w:val="28"/>
          <w:szCs w:val="28"/>
        </w:rPr>
        <w:t xml:space="preserve">, </w:t>
      </w:r>
      <w:r w:rsidRPr="00F96EE9">
        <w:rPr>
          <w:rFonts w:ascii="Times New Roman" w:hAnsi="Times New Roman" w:cs="Times New Roman"/>
          <w:color w:val="000000" w:themeColor="text1"/>
          <w:sz w:val="28"/>
          <w:szCs w:val="28"/>
        </w:rPr>
        <w:t>закладів загальної середньої освіти</w:t>
      </w:r>
      <w:r w:rsidR="00EB1791">
        <w:rPr>
          <w:rFonts w:ascii="Times New Roman" w:hAnsi="Times New Roman" w:cs="Times New Roman"/>
          <w:color w:val="000000" w:themeColor="text1"/>
          <w:sz w:val="28"/>
          <w:szCs w:val="28"/>
        </w:rPr>
        <w:t>,</w:t>
      </w:r>
      <w:r w:rsidRPr="00F96EE9">
        <w:rPr>
          <w:rFonts w:ascii="Times New Roman" w:hAnsi="Times New Roman" w:cs="Times New Roman"/>
          <w:color w:val="000000" w:themeColor="text1"/>
          <w:sz w:val="28"/>
          <w:szCs w:val="28"/>
        </w:rPr>
        <w:t xml:space="preserve"> </w:t>
      </w:r>
      <w:r w:rsidRPr="00F96EE9">
        <w:rPr>
          <w:rFonts w:ascii="Times New Roman" w:hAnsi="Times New Roman" w:cs="Times New Roman"/>
          <w:sz w:val="28"/>
          <w:szCs w:val="28"/>
        </w:rPr>
        <w:t xml:space="preserve">закладів </w:t>
      </w:r>
      <w:r w:rsidR="00EB1791" w:rsidRPr="00F96EE9">
        <w:rPr>
          <w:rFonts w:ascii="Times New Roman" w:hAnsi="Times New Roman" w:cs="Times New Roman"/>
          <w:sz w:val="28"/>
          <w:szCs w:val="28"/>
        </w:rPr>
        <w:t>соціальної</w:t>
      </w:r>
      <w:r w:rsidRPr="00F96EE9">
        <w:rPr>
          <w:rFonts w:ascii="Times New Roman" w:hAnsi="Times New Roman" w:cs="Times New Roman"/>
          <w:sz w:val="28"/>
          <w:szCs w:val="28"/>
        </w:rPr>
        <w:t>̈ сфери</w:t>
      </w:r>
      <w:r w:rsidR="00EB1791">
        <w:rPr>
          <w:rFonts w:ascii="Times New Roman" w:hAnsi="Times New Roman" w:cs="Times New Roman"/>
          <w:sz w:val="28"/>
          <w:szCs w:val="28"/>
        </w:rPr>
        <w:t>.</w:t>
      </w:r>
      <w:r w:rsidR="00EB1791" w:rsidRPr="00EB1791">
        <w:rPr>
          <w:rFonts w:ascii="Times New Roman" w:hAnsi="Times New Roman" w:cs="Times New Roman"/>
          <w:sz w:val="28"/>
          <w:szCs w:val="28"/>
        </w:rPr>
        <w:t xml:space="preserve"> </w:t>
      </w:r>
      <w:r w:rsidR="00EB1791">
        <w:rPr>
          <w:rFonts w:ascii="Times New Roman" w:hAnsi="Times New Roman" w:cs="Times New Roman"/>
          <w:sz w:val="28"/>
          <w:szCs w:val="28"/>
        </w:rPr>
        <w:t>Б</w:t>
      </w:r>
      <w:r w:rsidR="00EB1791" w:rsidRPr="00EB1791">
        <w:rPr>
          <w:rFonts w:ascii="Times New Roman" w:hAnsi="Times New Roman" w:cs="Times New Roman"/>
          <w:sz w:val="28"/>
          <w:szCs w:val="28"/>
        </w:rPr>
        <w:t>ільшіст</w:t>
      </w:r>
      <w:r w:rsidR="00EB1791">
        <w:rPr>
          <w:rFonts w:ascii="Times New Roman" w:hAnsi="Times New Roman" w:cs="Times New Roman"/>
          <w:sz w:val="28"/>
          <w:szCs w:val="28"/>
        </w:rPr>
        <w:t>ь з</w:t>
      </w:r>
      <w:r w:rsidR="00EB1791" w:rsidRPr="00EB1791">
        <w:rPr>
          <w:rFonts w:ascii="Times New Roman" w:hAnsi="Times New Roman" w:cs="Times New Roman"/>
          <w:sz w:val="28"/>
          <w:szCs w:val="28"/>
        </w:rPr>
        <w:t>аклад</w:t>
      </w:r>
      <w:r w:rsidR="00EB1791">
        <w:rPr>
          <w:rFonts w:ascii="Times New Roman" w:hAnsi="Times New Roman" w:cs="Times New Roman"/>
          <w:sz w:val="28"/>
          <w:szCs w:val="28"/>
        </w:rPr>
        <w:t>ів</w:t>
      </w:r>
      <w:r w:rsidR="00EB1791" w:rsidRPr="00EB1791">
        <w:rPr>
          <w:rFonts w:ascii="Times New Roman" w:hAnsi="Times New Roman" w:cs="Times New Roman"/>
          <w:sz w:val="28"/>
          <w:szCs w:val="28"/>
        </w:rPr>
        <w:t xml:space="preserve"> та установи підключено до мереж інтернет високої пропускної здатності.</w:t>
      </w:r>
      <w:r w:rsidRPr="00F96EE9">
        <w:rPr>
          <w:rFonts w:ascii="Times New Roman" w:hAnsi="Times New Roman" w:cs="Times New Roman"/>
          <w:sz w:val="28"/>
          <w:szCs w:val="28"/>
        </w:rPr>
        <w:t xml:space="preserve"> </w:t>
      </w:r>
      <w:r w:rsidR="00EB1791">
        <w:rPr>
          <w:rFonts w:ascii="Times New Roman" w:hAnsi="Times New Roman" w:cs="Times New Roman"/>
          <w:sz w:val="28"/>
          <w:szCs w:val="28"/>
        </w:rPr>
        <w:t>З метою п</w:t>
      </w:r>
      <w:r w:rsidR="00EB1791" w:rsidRPr="00EB1791">
        <w:rPr>
          <w:rFonts w:ascii="Times New Roman" w:hAnsi="Times New Roman" w:cs="Times New Roman"/>
          <w:sz w:val="28"/>
          <w:szCs w:val="28"/>
        </w:rPr>
        <w:t xml:space="preserve">ідвищення якості надання послуг та їх доступності </w:t>
      </w:r>
      <w:r w:rsidR="00EB1791">
        <w:rPr>
          <w:rFonts w:ascii="Times New Roman" w:hAnsi="Times New Roman" w:cs="Times New Roman"/>
          <w:sz w:val="28"/>
          <w:szCs w:val="28"/>
        </w:rPr>
        <w:t>з</w:t>
      </w:r>
      <w:r w:rsidRPr="00EB1791">
        <w:rPr>
          <w:rFonts w:ascii="Times New Roman" w:hAnsi="Times New Roman" w:cs="Times New Roman"/>
          <w:sz w:val="28"/>
          <w:szCs w:val="28"/>
        </w:rPr>
        <w:t>більшен</w:t>
      </w:r>
      <w:r w:rsidR="00EB1791" w:rsidRPr="00EB1791">
        <w:rPr>
          <w:rFonts w:ascii="Times New Roman" w:hAnsi="Times New Roman" w:cs="Times New Roman"/>
          <w:sz w:val="28"/>
          <w:szCs w:val="28"/>
        </w:rPr>
        <w:t>о</w:t>
      </w:r>
      <w:r w:rsidRPr="00EB1791">
        <w:rPr>
          <w:rFonts w:ascii="Times New Roman" w:hAnsi="Times New Roman" w:cs="Times New Roman"/>
          <w:sz w:val="28"/>
          <w:szCs w:val="28"/>
        </w:rPr>
        <w:t xml:space="preserve"> кількості місць надання</w:t>
      </w:r>
      <w:r w:rsidRPr="00F96EE9">
        <w:rPr>
          <w:rFonts w:ascii="Times New Roman" w:hAnsi="Times New Roman" w:cs="Times New Roman"/>
          <w:sz w:val="28"/>
          <w:szCs w:val="28"/>
        </w:rPr>
        <w:t xml:space="preserve"> публічних послуг з безоплатного доступу до Інтернету за допомогою мережі WI-FI</w:t>
      </w:r>
      <w:r w:rsidR="00EB1791">
        <w:rPr>
          <w:rFonts w:ascii="Times New Roman" w:hAnsi="Times New Roman" w:cs="Times New Roman"/>
          <w:sz w:val="28"/>
          <w:szCs w:val="28"/>
        </w:rPr>
        <w:t xml:space="preserve">. </w:t>
      </w:r>
    </w:p>
    <w:p w14:paraId="5FD59ACC" w14:textId="4DB930E2" w:rsidR="00F96EE9" w:rsidRPr="00805F50" w:rsidRDefault="00EB1791" w:rsidP="00861FF6">
      <w:pPr>
        <w:pStyle w:val="a7"/>
        <w:numPr>
          <w:ilvl w:val="0"/>
          <w:numId w:val="1"/>
        </w:numPr>
        <w:spacing w:after="0" w:line="240" w:lineRule="auto"/>
        <w:ind w:left="0" w:firstLine="567"/>
        <w:jc w:val="center"/>
        <w:rPr>
          <w:rFonts w:ascii="Times New Roman" w:hAnsi="Times New Roman" w:cs="Times New Roman"/>
          <w:b/>
          <w:bCs/>
          <w:sz w:val="28"/>
          <w:szCs w:val="28"/>
        </w:rPr>
      </w:pPr>
      <w:r w:rsidRPr="00805F50">
        <w:rPr>
          <w:rFonts w:ascii="Times New Roman" w:hAnsi="Times New Roman" w:cs="Times New Roman"/>
          <w:b/>
          <w:bCs/>
          <w:sz w:val="28"/>
          <w:szCs w:val="28"/>
        </w:rPr>
        <w:t xml:space="preserve">Суспільна та громадянська </w:t>
      </w:r>
      <w:proofErr w:type="spellStart"/>
      <w:r w:rsidRPr="00805F50">
        <w:rPr>
          <w:rFonts w:ascii="Times New Roman" w:hAnsi="Times New Roman" w:cs="Times New Roman"/>
          <w:b/>
          <w:bCs/>
          <w:sz w:val="28"/>
          <w:szCs w:val="28"/>
        </w:rPr>
        <w:t>безбар’єрність</w:t>
      </w:r>
      <w:proofErr w:type="spellEnd"/>
    </w:p>
    <w:p w14:paraId="2565CEBF" w14:textId="2A241F80" w:rsidR="00EB1791" w:rsidRDefault="00EB1791" w:rsidP="00861FF6">
      <w:pPr>
        <w:pStyle w:val="a7"/>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Для забезпечення </w:t>
      </w:r>
      <w:r w:rsidRPr="00EB1791">
        <w:rPr>
          <w:rFonts w:ascii="Times New Roman" w:hAnsi="Times New Roman" w:cs="Times New Roman"/>
          <w:sz w:val="28"/>
          <w:szCs w:val="28"/>
        </w:rPr>
        <w:t>розвитку обізнаності громадян про питання безбар’єрності та політики держави у цій сфері</w:t>
      </w:r>
      <w:r>
        <w:rPr>
          <w:rFonts w:ascii="Times New Roman" w:hAnsi="Times New Roman" w:cs="Times New Roman"/>
          <w:sz w:val="28"/>
          <w:szCs w:val="28"/>
        </w:rPr>
        <w:t xml:space="preserve"> </w:t>
      </w:r>
      <w:r w:rsidRPr="00EB1791">
        <w:rPr>
          <w:rFonts w:ascii="Times New Roman" w:hAnsi="Times New Roman" w:cs="Times New Roman"/>
          <w:sz w:val="28"/>
          <w:szCs w:val="28"/>
        </w:rPr>
        <w:t>проведен</w:t>
      </w:r>
      <w:r>
        <w:rPr>
          <w:rFonts w:ascii="Times New Roman" w:hAnsi="Times New Roman" w:cs="Times New Roman"/>
          <w:sz w:val="28"/>
          <w:szCs w:val="28"/>
        </w:rPr>
        <w:t>о</w:t>
      </w:r>
      <w:r w:rsidRPr="00EB1791">
        <w:rPr>
          <w:rFonts w:ascii="Times New Roman" w:hAnsi="Times New Roman" w:cs="Times New Roman"/>
          <w:sz w:val="28"/>
          <w:szCs w:val="28"/>
        </w:rPr>
        <w:t xml:space="preserve"> навчальн</w:t>
      </w:r>
      <w:r>
        <w:rPr>
          <w:rFonts w:ascii="Times New Roman" w:hAnsi="Times New Roman" w:cs="Times New Roman"/>
          <w:sz w:val="28"/>
          <w:szCs w:val="28"/>
        </w:rPr>
        <w:t>і</w:t>
      </w:r>
      <w:r w:rsidRPr="00EB1791">
        <w:rPr>
          <w:rFonts w:ascii="Times New Roman" w:hAnsi="Times New Roman" w:cs="Times New Roman"/>
          <w:sz w:val="28"/>
          <w:szCs w:val="28"/>
        </w:rPr>
        <w:t xml:space="preserve"> заход</w:t>
      </w:r>
      <w:r>
        <w:rPr>
          <w:rFonts w:ascii="Times New Roman" w:hAnsi="Times New Roman" w:cs="Times New Roman"/>
          <w:sz w:val="28"/>
          <w:szCs w:val="28"/>
        </w:rPr>
        <w:t>и</w:t>
      </w:r>
      <w:r w:rsidRPr="00EB1791">
        <w:rPr>
          <w:rFonts w:ascii="Times New Roman" w:hAnsi="Times New Roman" w:cs="Times New Roman"/>
          <w:sz w:val="28"/>
          <w:szCs w:val="28"/>
        </w:rPr>
        <w:t xml:space="preserve"> (тренінги, </w:t>
      </w:r>
      <w:proofErr w:type="spellStart"/>
      <w:r w:rsidR="00174250">
        <w:rPr>
          <w:rFonts w:ascii="Times New Roman" w:hAnsi="Times New Roman" w:cs="Times New Roman"/>
          <w:sz w:val="28"/>
          <w:szCs w:val="28"/>
        </w:rPr>
        <w:t>веб</w:t>
      </w:r>
      <w:r w:rsidRPr="00EB1791">
        <w:rPr>
          <w:rFonts w:ascii="Times New Roman" w:hAnsi="Times New Roman" w:cs="Times New Roman"/>
          <w:sz w:val="28"/>
          <w:szCs w:val="28"/>
        </w:rPr>
        <w:t>інари</w:t>
      </w:r>
      <w:proofErr w:type="spellEnd"/>
      <w:r w:rsidRPr="00EB1791">
        <w:rPr>
          <w:rFonts w:ascii="Times New Roman" w:hAnsi="Times New Roman" w:cs="Times New Roman"/>
          <w:sz w:val="28"/>
          <w:szCs w:val="28"/>
        </w:rPr>
        <w:t xml:space="preserve"> тощо) для молоді з метою підвищення рівня їх обізнаності</w:t>
      </w:r>
      <w:r w:rsidR="00692C61">
        <w:rPr>
          <w:rFonts w:ascii="Times New Roman" w:hAnsi="Times New Roman" w:cs="Times New Roman"/>
          <w:sz w:val="28"/>
          <w:szCs w:val="28"/>
        </w:rPr>
        <w:t xml:space="preserve"> </w:t>
      </w:r>
      <w:r w:rsidR="001921D0">
        <w:rPr>
          <w:rFonts w:ascii="Times New Roman" w:hAnsi="Times New Roman" w:cs="Times New Roman"/>
          <w:sz w:val="28"/>
          <w:szCs w:val="28"/>
        </w:rPr>
        <w:t xml:space="preserve">                  </w:t>
      </w:r>
      <w:r w:rsidR="00692C61">
        <w:rPr>
          <w:rFonts w:ascii="Times New Roman" w:hAnsi="Times New Roman" w:cs="Times New Roman"/>
          <w:sz w:val="28"/>
          <w:szCs w:val="28"/>
        </w:rPr>
        <w:t>з</w:t>
      </w:r>
      <w:r w:rsidRPr="00EB1791">
        <w:rPr>
          <w:rFonts w:ascii="Times New Roman" w:hAnsi="Times New Roman" w:cs="Times New Roman"/>
          <w:sz w:val="28"/>
          <w:szCs w:val="28"/>
        </w:rPr>
        <w:t xml:space="preserve"> питань </w:t>
      </w:r>
      <w:r w:rsidR="00692C61">
        <w:rPr>
          <w:rFonts w:ascii="Times New Roman" w:hAnsi="Times New Roman" w:cs="Times New Roman"/>
          <w:sz w:val="28"/>
          <w:szCs w:val="28"/>
        </w:rPr>
        <w:t xml:space="preserve">створення </w:t>
      </w:r>
      <w:proofErr w:type="spellStart"/>
      <w:r w:rsidR="00692C61">
        <w:rPr>
          <w:rFonts w:ascii="Times New Roman" w:hAnsi="Times New Roman" w:cs="Times New Roman"/>
          <w:sz w:val="28"/>
          <w:szCs w:val="28"/>
        </w:rPr>
        <w:t>безбар’єрного</w:t>
      </w:r>
      <w:proofErr w:type="spellEnd"/>
      <w:r w:rsidR="00692C61">
        <w:rPr>
          <w:rFonts w:ascii="Times New Roman" w:hAnsi="Times New Roman" w:cs="Times New Roman"/>
          <w:sz w:val="28"/>
          <w:szCs w:val="28"/>
        </w:rPr>
        <w:t xml:space="preserve"> простору</w:t>
      </w:r>
      <w:r>
        <w:rPr>
          <w:rFonts w:ascii="Times New Roman" w:hAnsi="Times New Roman" w:cs="Times New Roman"/>
          <w:sz w:val="28"/>
          <w:szCs w:val="28"/>
        </w:rPr>
        <w:t xml:space="preserve">. </w:t>
      </w:r>
      <w:r w:rsidR="0049354A" w:rsidRPr="0049354A">
        <w:rPr>
          <w:rFonts w:ascii="Times New Roman" w:hAnsi="Times New Roman" w:cs="Times New Roman"/>
          <w:sz w:val="28"/>
          <w:szCs w:val="28"/>
        </w:rPr>
        <w:t>З</w:t>
      </w:r>
      <w:r w:rsidRPr="0049354A">
        <w:rPr>
          <w:rFonts w:ascii="Times New Roman" w:hAnsi="Times New Roman" w:cs="Times New Roman"/>
          <w:sz w:val="28"/>
          <w:szCs w:val="28"/>
        </w:rPr>
        <w:t>абезпечен</w:t>
      </w:r>
      <w:r w:rsidR="0049354A" w:rsidRPr="0049354A">
        <w:rPr>
          <w:rFonts w:ascii="Times New Roman" w:hAnsi="Times New Roman" w:cs="Times New Roman"/>
          <w:sz w:val="28"/>
          <w:szCs w:val="28"/>
        </w:rPr>
        <w:t>о</w:t>
      </w:r>
      <w:r w:rsidRPr="0049354A">
        <w:rPr>
          <w:rFonts w:ascii="Times New Roman" w:hAnsi="Times New Roman" w:cs="Times New Roman"/>
          <w:sz w:val="28"/>
          <w:szCs w:val="28"/>
        </w:rPr>
        <w:t xml:space="preserve"> проведення суспільно-політичних та культурних заходів за участю ветеранів війни та різних груп населення, спрямованих на впровадження практики ведення діалогу (медіації)</w:t>
      </w:r>
      <w:r w:rsidR="0049354A" w:rsidRPr="0049354A">
        <w:rPr>
          <w:rFonts w:ascii="Times New Roman" w:hAnsi="Times New Roman" w:cs="Times New Roman"/>
          <w:sz w:val="28"/>
          <w:szCs w:val="28"/>
        </w:rPr>
        <w:t>.</w:t>
      </w:r>
      <w:r w:rsidR="0049354A" w:rsidRPr="0049354A">
        <w:rPr>
          <w:sz w:val="24"/>
          <w:szCs w:val="24"/>
        </w:rPr>
        <w:t xml:space="preserve"> </w:t>
      </w:r>
      <w:r w:rsidR="001921D0">
        <w:rPr>
          <w:sz w:val="24"/>
          <w:szCs w:val="24"/>
        </w:rPr>
        <w:t xml:space="preserve">                </w:t>
      </w:r>
      <w:r w:rsidR="0049354A" w:rsidRPr="0049354A">
        <w:rPr>
          <w:rFonts w:ascii="Times New Roman" w:hAnsi="Times New Roman" w:cs="Times New Roman"/>
          <w:sz w:val="28"/>
          <w:szCs w:val="28"/>
        </w:rPr>
        <w:t>З метою проведен</w:t>
      </w:r>
      <w:r w:rsidR="0049354A">
        <w:rPr>
          <w:rFonts w:ascii="Times New Roman" w:hAnsi="Times New Roman" w:cs="Times New Roman"/>
          <w:sz w:val="28"/>
          <w:szCs w:val="28"/>
        </w:rPr>
        <w:t>ня</w:t>
      </w:r>
      <w:r w:rsidR="0049354A" w:rsidRPr="0049354A">
        <w:rPr>
          <w:rFonts w:ascii="Times New Roman" w:hAnsi="Times New Roman" w:cs="Times New Roman"/>
          <w:sz w:val="28"/>
          <w:szCs w:val="28"/>
        </w:rPr>
        <w:t xml:space="preserve"> просвітницької кампанії на рівні територіальних громад щодо толерантного ставлення, використання чутливої мови спілкування, недопущення дискримінації та </w:t>
      </w:r>
      <w:proofErr w:type="spellStart"/>
      <w:r w:rsidR="0049354A" w:rsidRPr="0049354A">
        <w:rPr>
          <w:rFonts w:ascii="Times New Roman" w:hAnsi="Times New Roman" w:cs="Times New Roman"/>
          <w:sz w:val="28"/>
          <w:szCs w:val="28"/>
        </w:rPr>
        <w:t>булінгу</w:t>
      </w:r>
      <w:proofErr w:type="spellEnd"/>
      <w:r w:rsidR="0049354A" w:rsidRPr="0049354A">
        <w:rPr>
          <w:rFonts w:ascii="Times New Roman" w:hAnsi="Times New Roman" w:cs="Times New Roman"/>
          <w:sz w:val="28"/>
          <w:szCs w:val="28"/>
        </w:rPr>
        <w:t xml:space="preserve"> осіб з інвалідністю, осіб з інвалідністю внаслідок війни, осіб з особливими освітніми потребами як вагому складову інтеграції у життя громади</w:t>
      </w:r>
      <w:r w:rsidR="0049354A">
        <w:rPr>
          <w:rFonts w:ascii="Times New Roman" w:hAnsi="Times New Roman" w:cs="Times New Roman"/>
          <w:sz w:val="28"/>
          <w:szCs w:val="28"/>
        </w:rPr>
        <w:t xml:space="preserve"> Управлінням за участю громад було проведено ряд тренінгів </w:t>
      </w:r>
      <w:r w:rsidR="001921D0">
        <w:rPr>
          <w:rFonts w:ascii="Times New Roman" w:hAnsi="Times New Roman" w:cs="Times New Roman"/>
          <w:sz w:val="28"/>
          <w:szCs w:val="28"/>
        </w:rPr>
        <w:t>(</w:t>
      </w:r>
      <w:proofErr w:type="spellStart"/>
      <w:r w:rsidR="001921D0">
        <w:rPr>
          <w:rFonts w:ascii="Times New Roman" w:hAnsi="Times New Roman" w:cs="Times New Roman"/>
          <w:sz w:val="28"/>
          <w:szCs w:val="28"/>
        </w:rPr>
        <w:t>вебінарів</w:t>
      </w:r>
      <w:proofErr w:type="spellEnd"/>
      <w:r w:rsidR="001921D0">
        <w:rPr>
          <w:rFonts w:ascii="Times New Roman" w:hAnsi="Times New Roman" w:cs="Times New Roman"/>
          <w:sz w:val="28"/>
          <w:szCs w:val="28"/>
        </w:rPr>
        <w:t xml:space="preserve">) </w:t>
      </w:r>
      <w:r w:rsidR="0049354A">
        <w:rPr>
          <w:rFonts w:ascii="Times New Roman" w:hAnsi="Times New Roman" w:cs="Times New Roman"/>
          <w:sz w:val="28"/>
          <w:szCs w:val="28"/>
        </w:rPr>
        <w:t>в яких взяли участь всі зацікавлені особи.</w:t>
      </w:r>
    </w:p>
    <w:p w14:paraId="43DA8A12" w14:textId="222EBFA6" w:rsidR="0049354A" w:rsidRPr="00805F50" w:rsidRDefault="0049354A" w:rsidP="00861FF6">
      <w:pPr>
        <w:pStyle w:val="a7"/>
        <w:numPr>
          <w:ilvl w:val="0"/>
          <w:numId w:val="1"/>
        </w:numPr>
        <w:spacing w:after="0" w:line="240" w:lineRule="auto"/>
        <w:ind w:left="0" w:firstLine="567"/>
        <w:jc w:val="center"/>
        <w:rPr>
          <w:rFonts w:ascii="Times New Roman" w:hAnsi="Times New Roman" w:cs="Times New Roman"/>
          <w:b/>
          <w:bCs/>
          <w:sz w:val="28"/>
          <w:szCs w:val="28"/>
        </w:rPr>
      </w:pPr>
      <w:r w:rsidRPr="00805F50">
        <w:rPr>
          <w:rFonts w:ascii="Times New Roman" w:hAnsi="Times New Roman" w:cs="Times New Roman"/>
          <w:b/>
          <w:bCs/>
          <w:sz w:val="28"/>
          <w:szCs w:val="28"/>
        </w:rPr>
        <w:t xml:space="preserve">Освітня </w:t>
      </w:r>
      <w:proofErr w:type="spellStart"/>
      <w:r w:rsidRPr="00805F50">
        <w:rPr>
          <w:rFonts w:ascii="Times New Roman" w:hAnsi="Times New Roman" w:cs="Times New Roman"/>
          <w:b/>
          <w:bCs/>
          <w:sz w:val="28"/>
          <w:szCs w:val="28"/>
        </w:rPr>
        <w:t>безбар’єрність</w:t>
      </w:r>
      <w:proofErr w:type="spellEnd"/>
    </w:p>
    <w:p w14:paraId="27C6FD53" w14:textId="77777777" w:rsidR="003A3389" w:rsidRDefault="00111F4E" w:rsidP="00861FF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Однією із с</w:t>
      </w:r>
      <w:r w:rsidRPr="00111F4E">
        <w:rPr>
          <w:rFonts w:ascii="Times New Roman" w:hAnsi="Times New Roman" w:cs="Times New Roman"/>
          <w:sz w:val="28"/>
          <w:szCs w:val="28"/>
        </w:rPr>
        <w:t>тратегічн</w:t>
      </w:r>
      <w:r>
        <w:rPr>
          <w:rFonts w:ascii="Times New Roman" w:hAnsi="Times New Roman" w:cs="Times New Roman"/>
          <w:sz w:val="28"/>
          <w:szCs w:val="28"/>
        </w:rPr>
        <w:t>их</w:t>
      </w:r>
      <w:r w:rsidRPr="00111F4E">
        <w:rPr>
          <w:rFonts w:ascii="Times New Roman" w:hAnsi="Times New Roman" w:cs="Times New Roman"/>
          <w:sz w:val="28"/>
          <w:szCs w:val="28"/>
        </w:rPr>
        <w:t xml:space="preserve"> ціл</w:t>
      </w:r>
      <w:r>
        <w:rPr>
          <w:rFonts w:ascii="Times New Roman" w:hAnsi="Times New Roman" w:cs="Times New Roman"/>
          <w:sz w:val="28"/>
          <w:szCs w:val="28"/>
        </w:rPr>
        <w:t>ій освітньої безбар’єрності є</w:t>
      </w:r>
      <w:r w:rsidRPr="00111F4E">
        <w:rPr>
          <w:rFonts w:ascii="Times New Roman" w:hAnsi="Times New Roman" w:cs="Times New Roman"/>
          <w:sz w:val="28"/>
          <w:szCs w:val="28"/>
        </w:rPr>
        <w:t xml:space="preserve"> </w:t>
      </w:r>
      <w:r>
        <w:rPr>
          <w:rFonts w:ascii="Times New Roman" w:hAnsi="Times New Roman" w:cs="Times New Roman"/>
          <w:sz w:val="28"/>
          <w:szCs w:val="28"/>
        </w:rPr>
        <w:t xml:space="preserve">завдання </w:t>
      </w:r>
      <w:r w:rsidRPr="00111F4E">
        <w:rPr>
          <w:rFonts w:ascii="Times New Roman" w:hAnsi="Times New Roman" w:cs="Times New Roman"/>
          <w:sz w:val="28"/>
          <w:szCs w:val="28"/>
        </w:rPr>
        <w:t>«Кожна людина має можливість розкрити свій потенціал та отримати професію завдяки інклюзивній освіті»</w:t>
      </w:r>
      <w:r>
        <w:rPr>
          <w:rFonts w:ascii="Times New Roman" w:hAnsi="Times New Roman" w:cs="Times New Roman"/>
          <w:sz w:val="28"/>
          <w:szCs w:val="28"/>
        </w:rPr>
        <w:t xml:space="preserve">. Зі цією метою було </w:t>
      </w:r>
      <w:r w:rsidRPr="00111F4E">
        <w:rPr>
          <w:rFonts w:ascii="Times New Roman" w:hAnsi="Times New Roman" w:cs="Times New Roman"/>
          <w:sz w:val="28"/>
          <w:szCs w:val="28"/>
        </w:rPr>
        <w:t xml:space="preserve">проведено аналіз кількості діючих </w:t>
      </w:r>
      <w:proofErr w:type="spellStart"/>
      <w:r w:rsidRPr="00111F4E">
        <w:rPr>
          <w:rFonts w:ascii="Times New Roman" w:hAnsi="Times New Roman" w:cs="Times New Roman"/>
          <w:sz w:val="28"/>
          <w:szCs w:val="28"/>
        </w:rPr>
        <w:t>інклюзивно</w:t>
      </w:r>
      <w:proofErr w:type="spellEnd"/>
      <w:r w:rsidRPr="00111F4E">
        <w:rPr>
          <w:rFonts w:ascii="Times New Roman" w:hAnsi="Times New Roman" w:cs="Times New Roman"/>
          <w:sz w:val="28"/>
          <w:szCs w:val="28"/>
        </w:rPr>
        <w:t>-ресурсних центрів в умовах окупації області</w:t>
      </w:r>
      <w:r>
        <w:rPr>
          <w:rFonts w:ascii="Times New Roman" w:hAnsi="Times New Roman" w:cs="Times New Roman"/>
          <w:sz w:val="28"/>
          <w:szCs w:val="28"/>
        </w:rPr>
        <w:t>. Так у</w:t>
      </w:r>
      <w:r w:rsidRPr="00C233B2">
        <w:rPr>
          <w:sz w:val="24"/>
          <w:szCs w:val="24"/>
        </w:rPr>
        <w:t xml:space="preserve"> </w:t>
      </w:r>
      <w:r w:rsidRPr="00111F4E">
        <w:rPr>
          <w:rFonts w:ascii="Times New Roman" w:hAnsi="Times New Roman" w:cs="Times New Roman"/>
          <w:sz w:val="28"/>
          <w:szCs w:val="28"/>
        </w:rPr>
        <w:t>7 територіальних громадах (</w:t>
      </w:r>
      <w:proofErr w:type="spellStart"/>
      <w:r w:rsidRPr="00111F4E">
        <w:rPr>
          <w:rFonts w:ascii="Times New Roman" w:hAnsi="Times New Roman" w:cs="Times New Roman"/>
          <w:sz w:val="28"/>
          <w:szCs w:val="28"/>
        </w:rPr>
        <w:t>Сіверськодонецькій</w:t>
      </w:r>
      <w:proofErr w:type="spellEnd"/>
      <w:r w:rsidRPr="00111F4E">
        <w:rPr>
          <w:rFonts w:ascii="Times New Roman" w:hAnsi="Times New Roman" w:cs="Times New Roman"/>
          <w:sz w:val="28"/>
          <w:szCs w:val="28"/>
        </w:rPr>
        <w:t xml:space="preserve">, Лисичанській, Рубіжанській, Кремінській, Попаснянській міських, Біловодській, Новоайдарській селищних) працюють </w:t>
      </w:r>
      <w:proofErr w:type="spellStart"/>
      <w:r w:rsidRPr="00111F4E">
        <w:rPr>
          <w:rFonts w:ascii="Times New Roman" w:hAnsi="Times New Roman" w:cs="Times New Roman"/>
          <w:sz w:val="28"/>
          <w:szCs w:val="28"/>
        </w:rPr>
        <w:t>інклюзивно</w:t>
      </w:r>
      <w:proofErr w:type="spellEnd"/>
      <w:r w:rsidRPr="00111F4E">
        <w:rPr>
          <w:rFonts w:ascii="Times New Roman" w:hAnsi="Times New Roman" w:cs="Times New Roman"/>
          <w:sz w:val="28"/>
          <w:szCs w:val="28"/>
        </w:rPr>
        <w:t>-ресурсні центри далі – ІРЦ)</w:t>
      </w:r>
      <w:r>
        <w:rPr>
          <w:rFonts w:ascii="Times New Roman" w:hAnsi="Times New Roman" w:cs="Times New Roman"/>
          <w:sz w:val="28"/>
          <w:szCs w:val="28"/>
        </w:rPr>
        <w:t>, а саме:</w:t>
      </w:r>
      <w:r w:rsidRPr="00111F4E">
        <w:rPr>
          <w:rFonts w:ascii="Times New Roman" w:hAnsi="Times New Roman" w:cs="Times New Roman"/>
          <w:sz w:val="28"/>
          <w:szCs w:val="28"/>
        </w:rPr>
        <w:t xml:space="preserve"> </w:t>
      </w:r>
    </w:p>
    <w:p w14:paraId="541B9C54" w14:textId="648C82B1" w:rsidR="003A3389" w:rsidRDefault="00111F4E" w:rsidP="00861FF6">
      <w:pPr>
        <w:spacing w:after="0" w:line="240" w:lineRule="auto"/>
        <w:ind w:firstLine="567"/>
        <w:jc w:val="both"/>
        <w:rPr>
          <w:rFonts w:ascii="Times New Roman" w:hAnsi="Times New Roman" w:cs="Times New Roman"/>
          <w:sz w:val="28"/>
          <w:szCs w:val="28"/>
        </w:rPr>
      </w:pPr>
      <w:r w:rsidRPr="003A3389">
        <w:rPr>
          <w:rFonts w:ascii="Times New Roman" w:hAnsi="Times New Roman" w:cs="Times New Roman"/>
          <w:sz w:val="28"/>
          <w:szCs w:val="28"/>
        </w:rPr>
        <w:t>1 - у звичному режимі (очно)</w:t>
      </w:r>
      <w:r w:rsidR="001921D0">
        <w:rPr>
          <w:rFonts w:ascii="Times New Roman" w:hAnsi="Times New Roman" w:cs="Times New Roman"/>
          <w:sz w:val="28"/>
          <w:szCs w:val="28"/>
        </w:rPr>
        <w:t>, а саме:</w:t>
      </w:r>
      <w:r w:rsidRPr="003A3389">
        <w:rPr>
          <w:rFonts w:ascii="Times New Roman" w:hAnsi="Times New Roman" w:cs="Times New Roman"/>
          <w:sz w:val="28"/>
          <w:szCs w:val="28"/>
        </w:rPr>
        <w:t xml:space="preserve"> Комунальна установа «</w:t>
      </w:r>
      <w:proofErr w:type="spellStart"/>
      <w:r w:rsidRPr="003A3389">
        <w:rPr>
          <w:rFonts w:ascii="Times New Roman" w:hAnsi="Times New Roman" w:cs="Times New Roman"/>
          <w:sz w:val="28"/>
          <w:szCs w:val="28"/>
        </w:rPr>
        <w:t>Інклюзивно</w:t>
      </w:r>
      <w:proofErr w:type="spellEnd"/>
      <w:r w:rsidRPr="003A3389">
        <w:rPr>
          <w:rFonts w:ascii="Times New Roman" w:hAnsi="Times New Roman" w:cs="Times New Roman"/>
          <w:sz w:val="28"/>
          <w:szCs w:val="28"/>
        </w:rPr>
        <w:t xml:space="preserve">-ресурсний центр» Рубіжанської міської ради Луганської області (м. Київ); </w:t>
      </w:r>
    </w:p>
    <w:p w14:paraId="0425688F" w14:textId="77777777" w:rsidR="003A3389" w:rsidRDefault="00111F4E" w:rsidP="00861FF6">
      <w:pPr>
        <w:spacing w:after="0" w:line="240" w:lineRule="auto"/>
        <w:ind w:firstLine="567"/>
        <w:jc w:val="both"/>
        <w:rPr>
          <w:rFonts w:ascii="Times New Roman" w:hAnsi="Times New Roman" w:cs="Times New Roman"/>
          <w:sz w:val="28"/>
          <w:szCs w:val="28"/>
        </w:rPr>
      </w:pPr>
      <w:r w:rsidRPr="003A3389">
        <w:rPr>
          <w:rFonts w:ascii="Times New Roman" w:hAnsi="Times New Roman" w:cs="Times New Roman"/>
          <w:sz w:val="28"/>
          <w:szCs w:val="28"/>
        </w:rPr>
        <w:t xml:space="preserve">4 - у змішаному режимі; </w:t>
      </w:r>
    </w:p>
    <w:p w14:paraId="7A8D59A5" w14:textId="2BB970B4" w:rsidR="00111F4E" w:rsidRPr="003A3389" w:rsidRDefault="00111F4E" w:rsidP="00861FF6">
      <w:pPr>
        <w:spacing w:after="0" w:line="240" w:lineRule="auto"/>
        <w:ind w:firstLine="567"/>
        <w:jc w:val="both"/>
        <w:rPr>
          <w:rFonts w:ascii="Times New Roman" w:hAnsi="Times New Roman" w:cs="Times New Roman"/>
          <w:sz w:val="28"/>
          <w:szCs w:val="28"/>
        </w:rPr>
      </w:pPr>
      <w:r w:rsidRPr="003A3389">
        <w:rPr>
          <w:rFonts w:ascii="Times New Roman" w:hAnsi="Times New Roman" w:cs="Times New Roman"/>
          <w:sz w:val="28"/>
          <w:szCs w:val="28"/>
        </w:rPr>
        <w:t xml:space="preserve">2 – дистанційно. </w:t>
      </w:r>
    </w:p>
    <w:p w14:paraId="775ADEE0" w14:textId="77777777" w:rsidR="003A3389" w:rsidRDefault="003A3389" w:rsidP="00861FF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ІРЦ н</w:t>
      </w:r>
      <w:r w:rsidR="00111F4E" w:rsidRPr="003A3389">
        <w:rPr>
          <w:rFonts w:ascii="Times New Roman" w:hAnsi="Times New Roman" w:cs="Times New Roman"/>
          <w:sz w:val="28"/>
          <w:szCs w:val="28"/>
        </w:rPr>
        <w:t>ада</w:t>
      </w:r>
      <w:r>
        <w:rPr>
          <w:rFonts w:ascii="Times New Roman" w:hAnsi="Times New Roman" w:cs="Times New Roman"/>
          <w:sz w:val="28"/>
          <w:szCs w:val="28"/>
        </w:rPr>
        <w:t>ються</w:t>
      </w:r>
      <w:r w:rsidR="00111F4E" w:rsidRPr="003A3389">
        <w:rPr>
          <w:rFonts w:ascii="Times New Roman" w:hAnsi="Times New Roman" w:cs="Times New Roman"/>
          <w:sz w:val="28"/>
          <w:szCs w:val="28"/>
        </w:rPr>
        <w:t xml:space="preserve"> корекційно-розвивальн</w:t>
      </w:r>
      <w:r>
        <w:rPr>
          <w:rFonts w:ascii="Times New Roman" w:hAnsi="Times New Roman" w:cs="Times New Roman"/>
          <w:sz w:val="28"/>
          <w:szCs w:val="28"/>
        </w:rPr>
        <w:t>і</w:t>
      </w:r>
      <w:r w:rsidR="00111F4E" w:rsidRPr="003A3389">
        <w:rPr>
          <w:rFonts w:ascii="Times New Roman" w:hAnsi="Times New Roman" w:cs="Times New Roman"/>
          <w:sz w:val="28"/>
          <w:szCs w:val="28"/>
        </w:rPr>
        <w:t xml:space="preserve"> послуг</w:t>
      </w:r>
      <w:r>
        <w:rPr>
          <w:rFonts w:ascii="Times New Roman" w:hAnsi="Times New Roman" w:cs="Times New Roman"/>
          <w:sz w:val="28"/>
          <w:szCs w:val="28"/>
        </w:rPr>
        <w:t>и</w:t>
      </w:r>
      <w:r w:rsidR="00111F4E" w:rsidRPr="003A3389">
        <w:rPr>
          <w:rFonts w:ascii="Times New Roman" w:hAnsi="Times New Roman" w:cs="Times New Roman"/>
          <w:sz w:val="28"/>
          <w:szCs w:val="28"/>
        </w:rPr>
        <w:t>, здійсн</w:t>
      </w:r>
      <w:r>
        <w:rPr>
          <w:rFonts w:ascii="Times New Roman" w:hAnsi="Times New Roman" w:cs="Times New Roman"/>
          <w:sz w:val="28"/>
          <w:szCs w:val="28"/>
        </w:rPr>
        <w:t>юється</w:t>
      </w:r>
      <w:r w:rsidR="00111F4E" w:rsidRPr="003A3389">
        <w:rPr>
          <w:rFonts w:ascii="Times New Roman" w:hAnsi="Times New Roman" w:cs="Times New Roman"/>
          <w:sz w:val="28"/>
          <w:szCs w:val="28"/>
        </w:rPr>
        <w:t xml:space="preserve"> консультативн</w:t>
      </w:r>
      <w:r>
        <w:rPr>
          <w:rFonts w:ascii="Times New Roman" w:hAnsi="Times New Roman" w:cs="Times New Roman"/>
          <w:sz w:val="28"/>
          <w:szCs w:val="28"/>
        </w:rPr>
        <w:t>а</w:t>
      </w:r>
      <w:r w:rsidR="00111F4E" w:rsidRPr="003A3389">
        <w:rPr>
          <w:rFonts w:ascii="Times New Roman" w:hAnsi="Times New Roman" w:cs="Times New Roman"/>
          <w:sz w:val="28"/>
          <w:szCs w:val="28"/>
        </w:rPr>
        <w:t xml:space="preserve"> робот</w:t>
      </w:r>
      <w:r>
        <w:rPr>
          <w:rFonts w:ascii="Times New Roman" w:hAnsi="Times New Roman" w:cs="Times New Roman"/>
          <w:sz w:val="28"/>
          <w:szCs w:val="28"/>
        </w:rPr>
        <w:t>а</w:t>
      </w:r>
      <w:r w:rsidR="00111F4E" w:rsidRPr="003A3389">
        <w:rPr>
          <w:rFonts w:ascii="Times New Roman" w:hAnsi="Times New Roman" w:cs="Times New Roman"/>
          <w:sz w:val="28"/>
          <w:szCs w:val="28"/>
        </w:rPr>
        <w:t>, психологічн</w:t>
      </w:r>
      <w:r>
        <w:rPr>
          <w:rFonts w:ascii="Times New Roman" w:hAnsi="Times New Roman" w:cs="Times New Roman"/>
          <w:sz w:val="28"/>
          <w:szCs w:val="28"/>
        </w:rPr>
        <w:t>у</w:t>
      </w:r>
      <w:r w:rsidR="00111F4E" w:rsidRPr="003A3389">
        <w:rPr>
          <w:rFonts w:ascii="Times New Roman" w:hAnsi="Times New Roman" w:cs="Times New Roman"/>
          <w:sz w:val="28"/>
          <w:szCs w:val="28"/>
        </w:rPr>
        <w:t xml:space="preserve"> підтримк</w:t>
      </w:r>
      <w:r>
        <w:rPr>
          <w:rFonts w:ascii="Times New Roman" w:hAnsi="Times New Roman" w:cs="Times New Roman"/>
          <w:sz w:val="28"/>
          <w:szCs w:val="28"/>
        </w:rPr>
        <w:t>у</w:t>
      </w:r>
      <w:r w:rsidR="00111F4E" w:rsidRPr="003A3389">
        <w:rPr>
          <w:rFonts w:ascii="Times New Roman" w:hAnsi="Times New Roman" w:cs="Times New Roman"/>
          <w:sz w:val="28"/>
          <w:szCs w:val="28"/>
        </w:rPr>
        <w:t xml:space="preserve"> учасникам освітнього процесу в </w:t>
      </w:r>
      <w:r>
        <w:rPr>
          <w:rFonts w:ascii="Times New Roman" w:hAnsi="Times New Roman" w:cs="Times New Roman"/>
          <w:sz w:val="28"/>
          <w:szCs w:val="28"/>
        </w:rPr>
        <w:t>ІРЦ</w:t>
      </w:r>
      <w:r w:rsidR="00111F4E" w:rsidRPr="003A3389">
        <w:rPr>
          <w:rFonts w:ascii="Times New Roman" w:hAnsi="Times New Roman" w:cs="Times New Roman"/>
          <w:sz w:val="28"/>
          <w:szCs w:val="28"/>
        </w:rPr>
        <w:t xml:space="preserve"> забезпечують 26 фахівців. </w:t>
      </w:r>
      <w:r>
        <w:rPr>
          <w:rFonts w:ascii="Times New Roman" w:hAnsi="Times New Roman" w:cs="Times New Roman"/>
          <w:sz w:val="28"/>
          <w:szCs w:val="28"/>
        </w:rPr>
        <w:t>Також ф</w:t>
      </w:r>
      <w:r w:rsidR="00111F4E" w:rsidRPr="003A3389">
        <w:rPr>
          <w:rFonts w:ascii="Times New Roman" w:hAnsi="Times New Roman" w:cs="Times New Roman"/>
          <w:sz w:val="28"/>
          <w:szCs w:val="28"/>
        </w:rPr>
        <w:t xml:space="preserve">ункціонує обласний ресурсний центр підтримки інклюзивної освіти Луганського інституту післядипломної педагогічної освіти, що переміщений до м. Києва. Фахівці центру продовжують </w:t>
      </w:r>
      <w:r w:rsidR="00111F4E" w:rsidRPr="003A3389">
        <w:rPr>
          <w:rFonts w:ascii="Times New Roman" w:hAnsi="Times New Roman" w:cs="Times New Roman"/>
          <w:sz w:val="28"/>
          <w:szCs w:val="28"/>
        </w:rPr>
        <w:lastRenderedPageBreak/>
        <w:t xml:space="preserve">свою діяльність у повному обсязі в режимі онлайн: працює консультативний пункт для педагогів Луганщини, здійснюються </w:t>
      </w:r>
      <w:proofErr w:type="spellStart"/>
      <w:r w:rsidR="00111F4E" w:rsidRPr="003A3389">
        <w:rPr>
          <w:rFonts w:ascii="Times New Roman" w:hAnsi="Times New Roman" w:cs="Times New Roman"/>
          <w:sz w:val="28"/>
          <w:szCs w:val="28"/>
        </w:rPr>
        <w:t>моніторинги</w:t>
      </w:r>
      <w:proofErr w:type="spellEnd"/>
      <w:r w:rsidR="00111F4E" w:rsidRPr="003A3389">
        <w:rPr>
          <w:rFonts w:ascii="Times New Roman" w:hAnsi="Times New Roman" w:cs="Times New Roman"/>
          <w:sz w:val="28"/>
          <w:szCs w:val="28"/>
        </w:rPr>
        <w:t>, відбуваються семінари, тренінги, курси за проблемою та інші заходи.</w:t>
      </w:r>
      <w:r>
        <w:rPr>
          <w:rFonts w:ascii="Times New Roman" w:hAnsi="Times New Roman" w:cs="Times New Roman"/>
          <w:sz w:val="28"/>
          <w:szCs w:val="28"/>
        </w:rPr>
        <w:t xml:space="preserve"> О</w:t>
      </w:r>
      <w:r w:rsidRPr="003A3389">
        <w:rPr>
          <w:rFonts w:ascii="Times New Roman" w:hAnsi="Times New Roman" w:cs="Times New Roman"/>
          <w:sz w:val="28"/>
          <w:szCs w:val="28"/>
        </w:rPr>
        <w:t>світній процес дітей, які потребують 2-5 рівнів підтримки, забезпечується за участі 127 асистентів вчителів, що повністю задовольняє існуючі потреби навчального процесу. На сьогодні створено належні умови для навчання дітей з особливими освітніми потребами</w:t>
      </w:r>
      <w:r>
        <w:rPr>
          <w:rFonts w:ascii="Times New Roman" w:hAnsi="Times New Roman" w:cs="Times New Roman"/>
          <w:sz w:val="28"/>
          <w:szCs w:val="28"/>
        </w:rPr>
        <w:t xml:space="preserve"> </w:t>
      </w:r>
      <w:r w:rsidR="00111F4E" w:rsidRPr="003A3389">
        <w:rPr>
          <w:rFonts w:ascii="Times New Roman" w:hAnsi="Times New Roman" w:cs="Times New Roman"/>
          <w:sz w:val="28"/>
          <w:szCs w:val="28"/>
        </w:rPr>
        <w:t>відповідно до забезпечення потреб місцевих територіальних громад. Запит</w:t>
      </w:r>
      <w:r w:rsidRPr="003A3389">
        <w:rPr>
          <w:rFonts w:ascii="Times New Roman" w:hAnsi="Times New Roman" w:cs="Times New Roman"/>
          <w:sz w:val="28"/>
          <w:szCs w:val="28"/>
        </w:rPr>
        <w:t>и</w:t>
      </w:r>
      <w:r w:rsidR="00111F4E" w:rsidRPr="003A3389">
        <w:rPr>
          <w:rFonts w:ascii="Times New Roman" w:hAnsi="Times New Roman" w:cs="Times New Roman"/>
          <w:sz w:val="28"/>
          <w:szCs w:val="28"/>
        </w:rPr>
        <w:t xml:space="preserve"> щодо розширення мережі ІРЦ </w:t>
      </w:r>
      <w:r w:rsidRPr="003A3389">
        <w:rPr>
          <w:rFonts w:ascii="Times New Roman" w:hAnsi="Times New Roman" w:cs="Times New Roman"/>
          <w:sz w:val="28"/>
          <w:szCs w:val="28"/>
        </w:rPr>
        <w:t>відсутні.</w:t>
      </w:r>
    </w:p>
    <w:p w14:paraId="7985EF00" w14:textId="22A2A8D8" w:rsidR="0049354A" w:rsidRPr="003A3389" w:rsidRDefault="003A3389" w:rsidP="00861FF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Для з</w:t>
      </w:r>
      <w:r w:rsidRPr="003A3389">
        <w:rPr>
          <w:rFonts w:ascii="Times New Roman" w:hAnsi="Times New Roman" w:cs="Times New Roman"/>
          <w:sz w:val="28"/>
          <w:szCs w:val="28"/>
        </w:rPr>
        <w:t>абезпечен</w:t>
      </w:r>
      <w:r>
        <w:rPr>
          <w:rFonts w:ascii="Times New Roman" w:hAnsi="Times New Roman" w:cs="Times New Roman"/>
          <w:sz w:val="28"/>
          <w:szCs w:val="28"/>
        </w:rPr>
        <w:t>ня</w:t>
      </w:r>
      <w:r w:rsidRPr="003A3389">
        <w:rPr>
          <w:rFonts w:ascii="Times New Roman" w:hAnsi="Times New Roman" w:cs="Times New Roman"/>
          <w:sz w:val="28"/>
          <w:szCs w:val="28"/>
        </w:rPr>
        <w:t xml:space="preserve"> освітн</w:t>
      </w:r>
      <w:r>
        <w:rPr>
          <w:rFonts w:ascii="Times New Roman" w:hAnsi="Times New Roman" w:cs="Times New Roman"/>
          <w:sz w:val="28"/>
          <w:szCs w:val="28"/>
        </w:rPr>
        <w:t>ьої</w:t>
      </w:r>
      <w:r w:rsidRPr="003A3389">
        <w:rPr>
          <w:rFonts w:ascii="Times New Roman" w:hAnsi="Times New Roman" w:cs="Times New Roman"/>
          <w:sz w:val="28"/>
          <w:szCs w:val="28"/>
        </w:rPr>
        <w:t xml:space="preserve"> потреби дорослих, молоді та дітей якісною освітою впродовж життя в області функціонують, фактично надають освітні послуги здобувачам освіти (внутрішньо переміщеним особам, дітям з тимчасово окупованих територій та дітям, які продовжують перебувати за кордоном) 78 закладів загальної середньої освіти (77 - дистанційно, 1 – очно), 11 закладів дошкільної освіти (дистанційно), 9 закладів професійної (професійно-технічної) освіти (дистанційно), 7 закладів фахової </w:t>
      </w:r>
      <w:proofErr w:type="spellStart"/>
      <w:r w:rsidRPr="003A3389">
        <w:rPr>
          <w:rFonts w:ascii="Times New Roman" w:hAnsi="Times New Roman" w:cs="Times New Roman"/>
          <w:sz w:val="28"/>
          <w:szCs w:val="28"/>
        </w:rPr>
        <w:t>передвищої</w:t>
      </w:r>
      <w:proofErr w:type="spellEnd"/>
      <w:r w:rsidRPr="003A3389">
        <w:rPr>
          <w:rFonts w:ascii="Times New Roman" w:hAnsi="Times New Roman" w:cs="Times New Roman"/>
          <w:sz w:val="28"/>
          <w:szCs w:val="28"/>
        </w:rPr>
        <w:t xml:space="preserve"> освіти (дистанційно), 4 заклади вищої освіти, в тому числі 8 їхніх структурних підрозділів – закладів фахової </w:t>
      </w:r>
      <w:proofErr w:type="spellStart"/>
      <w:r w:rsidRPr="003A3389">
        <w:rPr>
          <w:rFonts w:ascii="Times New Roman" w:hAnsi="Times New Roman" w:cs="Times New Roman"/>
          <w:sz w:val="28"/>
          <w:szCs w:val="28"/>
        </w:rPr>
        <w:t>передвищої</w:t>
      </w:r>
      <w:proofErr w:type="spellEnd"/>
      <w:r w:rsidRPr="003A3389">
        <w:rPr>
          <w:rFonts w:ascii="Times New Roman" w:hAnsi="Times New Roman" w:cs="Times New Roman"/>
          <w:sz w:val="28"/>
          <w:szCs w:val="28"/>
        </w:rPr>
        <w:t xml:space="preserve"> освіти (за дистанційною та змішаною формами навчання). Освітній процес у 2025/2026 навчальному році організовано за потреби, з урахуванням заяв батьків, за різними формами індивідуального навчання (</w:t>
      </w:r>
      <w:proofErr w:type="spellStart"/>
      <w:r w:rsidRPr="003A3389">
        <w:rPr>
          <w:rFonts w:ascii="Times New Roman" w:hAnsi="Times New Roman" w:cs="Times New Roman"/>
          <w:sz w:val="28"/>
          <w:szCs w:val="28"/>
        </w:rPr>
        <w:t>екстернатною</w:t>
      </w:r>
      <w:proofErr w:type="spellEnd"/>
      <w:r w:rsidRPr="003A3389">
        <w:rPr>
          <w:rFonts w:ascii="Times New Roman" w:hAnsi="Times New Roman" w:cs="Times New Roman"/>
          <w:sz w:val="28"/>
          <w:szCs w:val="28"/>
        </w:rPr>
        <w:t xml:space="preserve"> (екстернатом), сімейною (домашньою), педагогічним патронажем) із використанням технологій дистанційного навчання. Надання освітніх послуг здійснюється з урахуванням потреб та фактичного місцезнаходження учнів, відбувається чітке коригування розкладу для постійного доступу до онлайн навчання та зручності здобувачів освіти. Це дає можливість здобувачам освіти навчатися у власному темпі, за гнучким графіком, а також отримувати необхідну соціально-психологічну підтримку. Така система сприяє підвищенню конкурентоспроможності випускників на ринку праці України.</w:t>
      </w:r>
    </w:p>
    <w:p w14:paraId="409D8FAC" w14:textId="33D48848" w:rsidR="00373D86" w:rsidRDefault="00373D86" w:rsidP="00861FF6">
      <w:pPr>
        <w:spacing w:after="0" w:line="240" w:lineRule="auto"/>
        <w:ind w:firstLine="567"/>
        <w:jc w:val="both"/>
        <w:rPr>
          <w:rFonts w:ascii="Times New Roman" w:hAnsi="Times New Roman" w:cs="Times New Roman"/>
          <w:sz w:val="28"/>
          <w:szCs w:val="28"/>
        </w:rPr>
      </w:pPr>
      <w:r w:rsidRPr="00373D86">
        <w:rPr>
          <w:rFonts w:ascii="Times New Roman" w:hAnsi="Times New Roman" w:cs="Times New Roman"/>
          <w:sz w:val="28"/>
          <w:szCs w:val="28"/>
        </w:rPr>
        <w:t>Протягом звітного періоду забезпечен</w:t>
      </w:r>
      <w:r>
        <w:rPr>
          <w:rFonts w:ascii="Times New Roman" w:hAnsi="Times New Roman" w:cs="Times New Roman"/>
          <w:sz w:val="28"/>
          <w:szCs w:val="28"/>
        </w:rPr>
        <w:t xml:space="preserve">о </w:t>
      </w:r>
      <w:r w:rsidRPr="00373D86">
        <w:rPr>
          <w:rFonts w:ascii="Times New Roman" w:hAnsi="Times New Roman" w:cs="Times New Roman"/>
          <w:sz w:val="28"/>
          <w:szCs w:val="28"/>
        </w:rPr>
        <w:t xml:space="preserve">проведення навчання державних службовців та посадових осіб облдержадміністрації, військових адміністрацій області з питань створення </w:t>
      </w:r>
      <w:proofErr w:type="spellStart"/>
      <w:r w:rsidRPr="00373D86">
        <w:rPr>
          <w:rFonts w:ascii="Times New Roman" w:hAnsi="Times New Roman" w:cs="Times New Roman"/>
          <w:sz w:val="28"/>
          <w:szCs w:val="28"/>
        </w:rPr>
        <w:t>безбар’єрного</w:t>
      </w:r>
      <w:proofErr w:type="spellEnd"/>
      <w:r w:rsidRPr="00373D86">
        <w:rPr>
          <w:rFonts w:ascii="Times New Roman" w:hAnsi="Times New Roman" w:cs="Times New Roman"/>
          <w:sz w:val="28"/>
          <w:szCs w:val="28"/>
        </w:rPr>
        <w:t xml:space="preserve"> простору</w:t>
      </w:r>
      <w:r>
        <w:rPr>
          <w:rFonts w:ascii="Times New Roman" w:hAnsi="Times New Roman" w:cs="Times New Roman"/>
          <w:sz w:val="28"/>
          <w:szCs w:val="28"/>
        </w:rPr>
        <w:t xml:space="preserve"> на теми: </w:t>
      </w:r>
    </w:p>
    <w:p w14:paraId="6B3EF612" w14:textId="4F593F02" w:rsidR="00373D86" w:rsidRPr="00373D86" w:rsidRDefault="00373D86" w:rsidP="00861FF6">
      <w:pPr>
        <w:pStyle w:val="a7"/>
        <w:numPr>
          <w:ilvl w:val="0"/>
          <w:numId w:val="2"/>
        </w:numPr>
        <w:spacing w:after="0" w:line="240" w:lineRule="auto"/>
        <w:ind w:left="0" w:firstLine="567"/>
        <w:jc w:val="both"/>
        <w:rPr>
          <w:rFonts w:ascii="Times New Roman" w:eastAsia="Calibri" w:hAnsi="Times New Roman" w:cs="Times New Roman"/>
          <w:sz w:val="28"/>
          <w:szCs w:val="28"/>
        </w:rPr>
      </w:pPr>
      <w:r w:rsidRPr="00373D86">
        <w:rPr>
          <w:rFonts w:ascii="Times New Roman" w:eastAsia="Calibri" w:hAnsi="Times New Roman" w:cs="Times New Roman"/>
          <w:sz w:val="28"/>
          <w:szCs w:val="28"/>
        </w:rPr>
        <w:t xml:space="preserve">марафон із 9 сесій «Публічне управляння без бар’єрів» - </w:t>
      </w:r>
      <w:proofErr w:type="spellStart"/>
      <w:r w:rsidRPr="00373D86">
        <w:rPr>
          <w:rFonts w:ascii="Times New Roman" w:eastAsia="Calibri" w:hAnsi="Times New Roman" w:cs="Times New Roman"/>
          <w:sz w:val="28"/>
          <w:szCs w:val="28"/>
        </w:rPr>
        <w:t>Безбар’єрність</w:t>
      </w:r>
      <w:proofErr w:type="spellEnd"/>
      <w:r w:rsidRPr="00373D86">
        <w:rPr>
          <w:rFonts w:ascii="Times New Roman" w:eastAsia="Calibri" w:hAnsi="Times New Roman" w:cs="Times New Roman"/>
          <w:sz w:val="28"/>
          <w:szCs w:val="28"/>
        </w:rPr>
        <w:t xml:space="preserve"> простору: державні будівельні норми та доступність інфраструктури. Організатор </w:t>
      </w:r>
      <w:proofErr w:type="spellStart"/>
      <w:r w:rsidRPr="00373D86">
        <w:rPr>
          <w:rFonts w:ascii="Times New Roman" w:eastAsia="Calibri" w:hAnsi="Times New Roman" w:cs="Times New Roman"/>
          <w:sz w:val="28"/>
          <w:szCs w:val="28"/>
        </w:rPr>
        <w:t>вебінару</w:t>
      </w:r>
      <w:proofErr w:type="spellEnd"/>
      <w:r w:rsidRPr="00373D86">
        <w:rPr>
          <w:rFonts w:ascii="Times New Roman" w:eastAsia="Calibri" w:hAnsi="Times New Roman" w:cs="Times New Roman"/>
          <w:sz w:val="28"/>
          <w:szCs w:val="28"/>
        </w:rPr>
        <w:t xml:space="preserve"> – Національне агентство України з питань державної служби та Вища школа публічного управління.</w:t>
      </w:r>
    </w:p>
    <w:p w14:paraId="4567CC1D" w14:textId="00C1C060" w:rsidR="00373D86" w:rsidRPr="00373D86" w:rsidRDefault="00373D86" w:rsidP="00861FF6">
      <w:pPr>
        <w:pStyle w:val="a7"/>
        <w:numPr>
          <w:ilvl w:val="0"/>
          <w:numId w:val="2"/>
        </w:numPr>
        <w:spacing w:after="0" w:line="240" w:lineRule="auto"/>
        <w:ind w:left="0" w:firstLine="567"/>
        <w:jc w:val="both"/>
        <w:rPr>
          <w:rFonts w:ascii="Times New Roman" w:hAnsi="Times New Roman" w:cs="Times New Roman"/>
          <w:sz w:val="28"/>
          <w:szCs w:val="28"/>
        </w:rPr>
      </w:pPr>
      <w:proofErr w:type="spellStart"/>
      <w:r w:rsidRPr="00373D86">
        <w:rPr>
          <w:rFonts w:ascii="Times New Roman" w:hAnsi="Times New Roman" w:cs="Times New Roman"/>
          <w:sz w:val="28"/>
          <w:szCs w:val="28"/>
        </w:rPr>
        <w:t>Вебінар</w:t>
      </w:r>
      <w:proofErr w:type="spellEnd"/>
      <w:r w:rsidRPr="00373D86">
        <w:rPr>
          <w:rFonts w:ascii="Times New Roman" w:hAnsi="Times New Roman" w:cs="Times New Roman"/>
          <w:sz w:val="28"/>
          <w:szCs w:val="28"/>
        </w:rPr>
        <w:t xml:space="preserve"> «Інклюзія і </w:t>
      </w:r>
      <w:proofErr w:type="spellStart"/>
      <w:r w:rsidRPr="00373D86">
        <w:rPr>
          <w:rFonts w:ascii="Times New Roman" w:hAnsi="Times New Roman" w:cs="Times New Roman"/>
          <w:sz w:val="28"/>
          <w:szCs w:val="28"/>
        </w:rPr>
        <w:t>безбар’єрність</w:t>
      </w:r>
      <w:proofErr w:type="spellEnd"/>
      <w:r w:rsidRPr="00373D86">
        <w:rPr>
          <w:rFonts w:ascii="Times New Roman" w:hAnsi="Times New Roman" w:cs="Times New Roman"/>
          <w:sz w:val="28"/>
          <w:szCs w:val="28"/>
        </w:rPr>
        <w:t>. Національна стратегія».</w:t>
      </w:r>
    </w:p>
    <w:p w14:paraId="51F88983" w14:textId="48C80D83" w:rsidR="00373D86" w:rsidRPr="00373D86" w:rsidRDefault="00373D86" w:rsidP="00861FF6">
      <w:pPr>
        <w:pStyle w:val="a7"/>
        <w:numPr>
          <w:ilvl w:val="0"/>
          <w:numId w:val="2"/>
        </w:numPr>
        <w:spacing w:after="0" w:line="240" w:lineRule="auto"/>
        <w:ind w:left="0" w:firstLine="567"/>
        <w:jc w:val="both"/>
        <w:rPr>
          <w:rFonts w:ascii="Times New Roman" w:hAnsi="Times New Roman" w:cs="Times New Roman"/>
          <w:sz w:val="28"/>
          <w:szCs w:val="28"/>
        </w:rPr>
      </w:pPr>
      <w:proofErr w:type="spellStart"/>
      <w:r w:rsidRPr="00373D86">
        <w:rPr>
          <w:rFonts w:ascii="Times New Roman" w:hAnsi="Times New Roman" w:cs="Times New Roman"/>
          <w:sz w:val="28"/>
          <w:szCs w:val="28"/>
        </w:rPr>
        <w:t>Вебінар</w:t>
      </w:r>
      <w:proofErr w:type="spellEnd"/>
      <w:r w:rsidRPr="00373D86">
        <w:rPr>
          <w:rFonts w:ascii="Times New Roman" w:hAnsi="Times New Roman" w:cs="Times New Roman"/>
          <w:sz w:val="28"/>
          <w:szCs w:val="28"/>
        </w:rPr>
        <w:t xml:space="preserve"> «Мова гідності: принципи безбар’єрності для публічного спілкування», отримал</w:t>
      </w:r>
      <w:r>
        <w:rPr>
          <w:rFonts w:ascii="Times New Roman" w:hAnsi="Times New Roman" w:cs="Times New Roman"/>
          <w:sz w:val="28"/>
          <w:szCs w:val="28"/>
        </w:rPr>
        <w:t>и</w:t>
      </w:r>
      <w:r w:rsidRPr="00373D86">
        <w:rPr>
          <w:rFonts w:ascii="Times New Roman" w:hAnsi="Times New Roman" w:cs="Times New Roman"/>
          <w:sz w:val="28"/>
          <w:szCs w:val="28"/>
        </w:rPr>
        <w:t xml:space="preserve"> відповідні Сертифікати.</w:t>
      </w:r>
    </w:p>
    <w:p w14:paraId="510092DC" w14:textId="77777777" w:rsidR="00373D86" w:rsidRPr="00373D86" w:rsidRDefault="00373D86" w:rsidP="00861FF6">
      <w:pPr>
        <w:pStyle w:val="a7"/>
        <w:numPr>
          <w:ilvl w:val="0"/>
          <w:numId w:val="2"/>
        </w:numPr>
        <w:spacing w:after="0" w:line="240" w:lineRule="auto"/>
        <w:ind w:left="0" w:firstLine="567"/>
        <w:jc w:val="both"/>
        <w:rPr>
          <w:rFonts w:ascii="Times New Roman" w:hAnsi="Times New Roman" w:cs="Times New Roman"/>
          <w:sz w:val="24"/>
          <w:szCs w:val="24"/>
        </w:rPr>
      </w:pPr>
      <w:proofErr w:type="spellStart"/>
      <w:r w:rsidRPr="00373D86">
        <w:rPr>
          <w:rFonts w:ascii="Times New Roman" w:hAnsi="Times New Roman" w:cs="Times New Roman"/>
          <w:sz w:val="28"/>
          <w:szCs w:val="28"/>
        </w:rPr>
        <w:t>Вебінар</w:t>
      </w:r>
      <w:proofErr w:type="spellEnd"/>
      <w:r w:rsidRPr="00373D86">
        <w:rPr>
          <w:rFonts w:ascii="Times New Roman" w:hAnsi="Times New Roman" w:cs="Times New Roman"/>
          <w:sz w:val="28"/>
          <w:szCs w:val="28"/>
        </w:rPr>
        <w:t xml:space="preserve"> на тему: «Діалог влади і ветеранського громадського сектору Без бар’єрів: проблеми і досвід» у межах Всеукраїнської </w:t>
      </w:r>
      <w:proofErr w:type="spellStart"/>
      <w:r w:rsidRPr="00373D86">
        <w:rPr>
          <w:rFonts w:ascii="Times New Roman" w:hAnsi="Times New Roman" w:cs="Times New Roman"/>
          <w:sz w:val="28"/>
          <w:szCs w:val="28"/>
        </w:rPr>
        <w:t>освітньо</w:t>
      </w:r>
      <w:proofErr w:type="spellEnd"/>
      <w:r w:rsidRPr="00373D86">
        <w:rPr>
          <w:rFonts w:ascii="Times New Roman" w:hAnsi="Times New Roman" w:cs="Times New Roman"/>
          <w:sz w:val="28"/>
          <w:szCs w:val="28"/>
        </w:rPr>
        <w:t>-інформаційної кампанії «Держава без бар’єрів». Організатор - ДЗ «Луганський національний університет імені Тараса Шевченка».</w:t>
      </w:r>
    </w:p>
    <w:p w14:paraId="4CE0FA33" w14:textId="77777777" w:rsidR="00373D86" w:rsidRDefault="00373D86" w:rsidP="00861FF6">
      <w:pPr>
        <w:pStyle w:val="a7"/>
        <w:numPr>
          <w:ilvl w:val="0"/>
          <w:numId w:val="2"/>
        </w:numPr>
        <w:spacing w:after="0" w:line="240" w:lineRule="auto"/>
        <w:ind w:left="0" w:firstLine="567"/>
        <w:jc w:val="both"/>
        <w:rPr>
          <w:rFonts w:ascii="Times New Roman" w:hAnsi="Times New Roman" w:cs="Times New Roman"/>
          <w:sz w:val="28"/>
          <w:szCs w:val="28"/>
        </w:rPr>
      </w:pPr>
      <w:proofErr w:type="spellStart"/>
      <w:r w:rsidRPr="00373D86">
        <w:rPr>
          <w:rFonts w:ascii="Times New Roman" w:hAnsi="Times New Roman" w:cs="Times New Roman"/>
          <w:sz w:val="28"/>
          <w:szCs w:val="28"/>
        </w:rPr>
        <w:t>Вебінар</w:t>
      </w:r>
      <w:proofErr w:type="spellEnd"/>
      <w:r w:rsidRPr="00373D86">
        <w:rPr>
          <w:rFonts w:ascii="Times New Roman" w:hAnsi="Times New Roman" w:cs="Times New Roman"/>
          <w:sz w:val="28"/>
          <w:szCs w:val="28"/>
        </w:rPr>
        <w:t xml:space="preserve"> на тему: «Діалог влади і ветеранського громадського сектору Без бар’єрів: проблеми і досвід» у межах Всеукраїнської </w:t>
      </w:r>
      <w:proofErr w:type="spellStart"/>
      <w:r w:rsidRPr="00373D86">
        <w:rPr>
          <w:rFonts w:ascii="Times New Roman" w:hAnsi="Times New Roman" w:cs="Times New Roman"/>
          <w:sz w:val="28"/>
          <w:szCs w:val="28"/>
        </w:rPr>
        <w:t>освітньо</w:t>
      </w:r>
      <w:proofErr w:type="spellEnd"/>
      <w:r w:rsidRPr="00373D86">
        <w:rPr>
          <w:rFonts w:ascii="Times New Roman" w:hAnsi="Times New Roman" w:cs="Times New Roman"/>
          <w:sz w:val="28"/>
          <w:szCs w:val="28"/>
        </w:rPr>
        <w:t>-інформаційної кампанії «Держава без бар’єрів». Організатор - ДЗ «Луганський національний університет імені Тараса Шевченка».</w:t>
      </w:r>
    </w:p>
    <w:p w14:paraId="28B252DB" w14:textId="4F1B8727" w:rsidR="00373D86" w:rsidRDefault="00373D86" w:rsidP="00861FF6">
      <w:pPr>
        <w:pStyle w:val="a7"/>
        <w:numPr>
          <w:ilvl w:val="0"/>
          <w:numId w:val="2"/>
        </w:numPr>
        <w:spacing w:after="0" w:line="240" w:lineRule="auto"/>
        <w:ind w:left="0" w:firstLine="567"/>
        <w:jc w:val="both"/>
        <w:rPr>
          <w:rFonts w:ascii="Times New Roman" w:hAnsi="Times New Roman" w:cs="Times New Roman"/>
          <w:sz w:val="28"/>
          <w:szCs w:val="28"/>
        </w:rPr>
      </w:pPr>
      <w:proofErr w:type="spellStart"/>
      <w:r w:rsidRPr="00373D86">
        <w:rPr>
          <w:rFonts w:ascii="Times New Roman" w:hAnsi="Times New Roman" w:cs="Times New Roman"/>
          <w:sz w:val="28"/>
          <w:szCs w:val="28"/>
        </w:rPr>
        <w:lastRenderedPageBreak/>
        <w:t>Вебінар</w:t>
      </w:r>
      <w:proofErr w:type="spellEnd"/>
      <w:r w:rsidRPr="00373D86">
        <w:rPr>
          <w:rFonts w:ascii="Times New Roman" w:hAnsi="Times New Roman" w:cs="Times New Roman"/>
          <w:sz w:val="28"/>
          <w:szCs w:val="28"/>
        </w:rPr>
        <w:t xml:space="preserve"> «</w:t>
      </w:r>
      <w:proofErr w:type="spellStart"/>
      <w:r w:rsidRPr="00373D86">
        <w:rPr>
          <w:rFonts w:ascii="Times New Roman" w:hAnsi="Times New Roman" w:cs="Times New Roman"/>
          <w:sz w:val="28"/>
          <w:szCs w:val="28"/>
        </w:rPr>
        <w:t>Безбар'єрність</w:t>
      </w:r>
      <w:proofErr w:type="spellEnd"/>
      <w:r w:rsidRPr="00373D86">
        <w:rPr>
          <w:rFonts w:ascii="Times New Roman" w:hAnsi="Times New Roman" w:cs="Times New Roman"/>
          <w:sz w:val="28"/>
          <w:szCs w:val="28"/>
        </w:rPr>
        <w:t xml:space="preserve"> – крок до рівності» для співробітників ОДА, ВА, РВА, за участю ГО "Всеукраїнське об’єднання організацій в інтересах осіб</w:t>
      </w:r>
      <w:r w:rsidR="001921D0">
        <w:rPr>
          <w:rFonts w:ascii="Times New Roman" w:hAnsi="Times New Roman" w:cs="Times New Roman"/>
          <w:sz w:val="28"/>
          <w:szCs w:val="28"/>
        </w:rPr>
        <w:t xml:space="preserve">                      </w:t>
      </w:r>
      <w:r w:rsidRPr="00373D86">
        <w:rPr>
          <w:rFonts w:ascii="Times New Roman" w:hAnsi="Times New Roman" w:cs="Times New Roman"/>
          <w:sz w:val="28"/>
          <w:szCs w:val="28"/>
        </w:rPr>
        <w:t xml:space="preserve"> з інвалідністю "Ліга Сильних". Кількість учасників – 315.</w:t>
      </w:r>
    </w:p>
    <w:p w14:paraId="27462B68" w14:textId="11CA229D" w:rsidR="00373D86" w:rsidRPr="00373D86" w:rsidRDefault="00373D86" w:rsidP="00861FF6">
      <w:pPr>
        <w:pStyle w:val="a7"/>
        <w:numPr>
          <w:ilvl w:val="0"/>
          <w:numId w:val="2"/>
        </w:numPr>
        <w:spacing w:after="0" w:line="240" w:lineRule="auto"/>
        <w:ind w:left="0" w:firstLine="567"/>
        <w:jc w:val="both"/>
        <w:rPr>
          <w:rFonts w:ascii="Times New Roman" w:hAnsi="Times New Roman" w:cs="Times New Roman"/>
          <w:sz w:val="28"/>
          <w:szCs w:val="28"/>
        </w:rPr>
      </w:pPr>
      <w:r w:rsidRPr="00373D86">
        <w:rPr>
          <w:rFonts w:ascii="Times New Roman" w:hAnsi="Times New Roman" w:cs="Times New Roman"/>
          <w:sz w:val="28"/>
          <w:szCs w:val="28"/>
        </w:rPr>
        <w:t>Тренінг на тему: «Підвищення професійних компетенцій фахівців, що працюють з людьми з інвалідністю», організатор - Департамент соціального захисту населення Луганської ОДА за участю БО «Координаційний гуманітарний центр». Кількість учасників – 31</w:t>
      </w:r>
    </w:p>
    <w:p w14:paraId="0A432C5D" w14:textId="119AC50A" w:rsidR="00373D86" w:rsidRDefault="00373D86" w:rsidP="00861FF6">
      <w:pPr>
        <w:tabs>
          <w:tab w:val="left" w:pos="1238"/>
        </w:tabs>
        <w:spacing w:after="0" w:line="240" w:lineRule="auto"/>
        <w:ind w:firstLine="567"/>
        <w:jc w:val="both"/>
        <w:rPr>
          <w:rFonts w:ascii="Times New Roman" w:hAnsi="Times New Roman" w:cs="Times New Roman"/>
          <w:sz w:val="28"/>
          <w:szCs w:val="28"/>
        </w:rPr>
      </w:pPr>
      <w:proofErr w:type="spellStart"/>
      <w:r w:rsidRPr="00373D86">
        <w:rPr>
          <w:rFonts w:ascii="Times New Roman" w:hAnsi="Times New Roman" w:cs="Times New Roman"/>
          <w:sz w:val="28"/>
          <w:szCs w:val="28"/>
        </w:rPr>
        <w:t>Вебінар</w:t>
      </w:r>
      <w:proofErr w:type="spellEnd"/>
      <w:r w:rsidRPr="00373D86">
        <w:rPr>
          <w:rFonts w:ascii="Times New Roman" w:hAnsi="Times New Roman" w:cs="Times New Roman"/>
          <w:sz w:val="28"/>
          <w:szCs w:val="28"/>
        </w:rPr>
        <w:t xml:space="preserve"> на тему: «Освітня </w:t>
      </w:r>
      <w:proofErr w:type="spellStart"/>
      <w:r w:rsidRPr="00373D86">
        <w:rPr>
          <w:rFonts w:ascii="Times New Roman" w:hAnsi="Times New Roman" w:cs="Times New Roman"/>
          <w:sz w:val="28"/>
          <w:szCs w:val="28"/>
        </w:rPr>
        <w:t>безбар’єрність</w:t>
      </w:r>
      <w:proofErr w:type="spellEnd"/>
      <w:r w:rsidRPr="00373D86">
        <w:rPr>
          <w:rFonts w:ascii="Times New Roman" w:hAnsi="Times New Roman" w:cs="Times New Roman"/>
          <w:sz w:val="28"/>
          <w:szCs w:val="28"/>
        </w:rPr>
        <w:t>» для співробітників закладів освіти</w:t>
      </w:r>
      <w:r w:rsidR="001921D0">
        <w:rPr>
          <w:rFonts w:ascii="Times New Roman" w:hAnsi="Times New Roman" w:cs="Times New Roman"/>
          <w:sz w:val="28"/>
          <w:szCs w:val="28"/>
        </w:rPr>
        <w:t>,</w:t>
      </w:r>
      <w:r w:rsidRPr="00373D86">
        <w:rPr>
          <w:rFonts w:ascii="Times New Roman" w:hAnsi="Times New Roman" w:cs="Times New Roman"/>
          <w:sz w:val="28"/>
          <w:szCs w:val="28"/>
        </w:rPr>
        <w:t xml:space="preserve"> за участю ГО "Всеукраїнське об’єднання організацій в інтересах осіб з інвалідністю "Ліга Сильних". Кількість учасників – 203.</w:t>
      </w:r>
      <w:r>
        <w:rPr>
          <w:rFonts w:ascii="Times New Roman" w:hAnsi="Times New Roman" w:cs="Times New Roman"/>
          <w:sz w:val="28"/>
          <w:szCs w:val="28"/>
        </w:rPr>
        <w:t xml:space="preserve"> </w:t>
      </w:r>
    </w:p>
    <w:p w14:paraId="4F622AC4" w14:textId="1C3CD249" w:rsidR="00373D86" w:rsidRPr="00373D86" w:rsidRDefault="00373D86" w:rsidP="00861FF6">
      <w:pPr>
        <w:tabs>
          <w:tab w:val="left" w:pos="1238"/>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373D86">
        <w:rPr>
          <w:rFonts w:ascii="Times New Roman" w:hAnsi="Times New Roman" w:cs="Times New Roman"/>
          <w:sz w:val="28"/>
          <w:szCs w:val="28"/>
        </w:rPr>
        <w:t xml:space="preserve">В межах реалізації проєкту «Діалог з бізнесом», ініційованого Президентом України Володимиром Зеленським, проведена чергова онлайн-зустріч з підприємцями області на тему: «Національний тиждень безбар’єрності». Учасники - представники </w:t>
      </w:r>
      <w:proofErr w:type="spellStart"/>
      <w:r w:rsidRPr="00373D86">
        <w:rPr>
          <w:rFonts w:ascii="Times New Roman" w:hAnsi="Times New Roman" w:cs="Times New Roman"/>
          <w:sz w:val="28"/>
          <w:szCs w:val="28"/>
        </w:rPr>
        <w:t>релокованого</w:t>
      </w:r>
      <w:proofErr w:type="spellEnd"/>
      <w:r w:rsidRPr="00373D86">
        <w:rPr>
          <w:rFonts w:ascii="Times New Roman" w:hAnsi="Times New Roman" w:cs="Times New Roman"/>
          <w:sz w:val="28"/>
          <w:szCs w:val="28"/>
        </w:rPr>
        <w:t xml:space="preserve"> бізнесу області – 37, державні службовці області – 35.</w:t>
      </w:r>
    </w:p>
    <w:p w14:paraId="44842F08" w14:textId="6C3E65D9" w:rsidR="00373D86" w:rsidRDefault="00373D86" w:rsidP="00861FF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в</w:t>
      </w:r>
      <w:r w:rsidRPr="00373D86">
        <w:rPr>
          <w:rFonts w:ascii="Times New Roman" w:hAnsi="Times New Roman" w:cs="Times New Roman"/>
          <w:sz w:val="28"/>
          <w:szCs w:val="28"/>
        </w:rPr>
        <w:t>ебінар</w:t>
      </w:r>
      <w:proofErr w:type="spellEnd"/>
      <w:r w:rsidRPr="00373D86">
        <w:rPr>
          <w:rFonts w:ascii="Times New Roman" w:hAnsi="Times New Roman" w:cs="Times New Roman"/>
          <w:sz w:val="28"/>
          <w:szCs w:val="28"/>
        </w:rPr>
        <w:t xml:space="preserve"> на тему «</w:t>
      </w:r>
      <w:proofErr w:type="spellStart"/>
      <w:r w:rsidRPr="00373D86">
        <w:rPr>
          <w:rFonts w:ascii="Times New Roman" w:hAnsi="Times New Roman" w:cs="Times New Roman"/>
          <w:sz w:val="28"/>
          <w:szCs w:val="28"/>
        </w:rPr>
        <w:t>Безбар’єрна</w:t>
      </w:r>
      <w:proofErr w:type="spellEnd"/>
      <w:r w:rsidRPr="00373D86">
        <w:rPr>
          <w:rFonts w:ascii="Times New Roman" w:hAnsi="Times New Roman" w:cs="Times New Roman"/>
          <w:sz w:val="28"/>
          <w:szCs w:val="28"/>
        </w:rPr>
        <w:t xml:space="preserve"> мова та фізична комунікація». Організатори - Міністерство молоді та спорту України спільно з Міністерством культури України. Учасники - державні службовці у сфері фізичної культури та спорту Луганської області.</w:t>
      </w:r>
    </w:p>
    <w:p w14:paraId="072DF4A3" w14:textId="364CC869" w:rsidR="003A3389" w:rsidRDefault="001921D0" w:rsidP="00861FF6">
      <w:pPr>
        <w:spacing w:after="0" w:line="240" w:lineRule="auto"/>
        <w:ind w:firstLine="567"/>
        <w:jc w:val="both"/>
        <w:rPr>
          <w:rFonts w:ascii="Times New Roman" w:hAnsi="Times New Roman" w:cs="Times New Roman"/>
          <w:sz w:val="28"/>
          <w:szCs w:val="28"/>
        </w:rPr>
      </w:pPr>
      <w:r w:rsidRPr="001921D0">
        <w:rPr>
          <w:rFonts w:ascii="Times New Roman" w:hAnsi="Times New Roman" w:cs="Times New Roman"/>
          <w:sz w:val="28"/>
          <w:szCs w:val="28"/>
        </w:rPr>
        <w:t>За н</w:t>
      </w:r>
      <w:r w:rsidR="0039288C" w:rsidRPr="001921D0">
        <w:rPr>
          <w:rFonts w:ascii="Times New Roman" w:hAnsi="Times New Roman" w:cs="Times New Roman"/>
          <w:sz w:val="28"/>
          <w:szCs w:val="28"/>
        </w:rPr>
        <w:t>апрям</w:t>
      </w:r>
      <w:r w:rsidRPr="001921D0">
        <w:rPr>
          <w:rFonts w:ascii="Times New Roman" w:hAnsi="Times New Roman" w:cs="Times New Roman"/>
          <w:sz w:val="28"/>
          <w:szCs w:val="28"/>
        </w:rPr>
        <w:t>ком</w:t>
      </w:r>
      <w:r w:rsidR="003A3389" w:rsidRPr="001921D0">
        <w:rPr>
          <w:rFonts w:ascii="Times New Roman" w:hAnsi="Times New Roman" w:cs="Times New Roman"/>
          <w:sz w:val="28"/>
          <w:szCs w:val="28"/>
        </w:rPr>
        <w:t xml:space="preserve"> </w:t>
      </w:r>
      <w:r w:rsidR="0039288C" w:rsidRPr="00F07D1B">
        <w:rPr>
          <w:rFonts w:ascii="Times New Roman" w:hAnsi="Times New Roman" w:cs="Times New Roman"/>
          <w:b/>
          <w:bCs/>
          <w:sz w:val="28"/>
          <w:szCs w:val="28"/>
        </w:rPr>
        <w:t>«</w:t>
      </w:r>
      <w:r w:rsidR="003A3389" w:rsidRPr="00F07D1B">
        <w:rPr>
          <w:rFonts w:ascii="Times New Roman" w:hAnsi="Times New Roman" w:cs="Times New Roman"/>
          <w:b/>
          <w:bCs/>
          <w:sz w:val="28"/>
          <w:szCs w:val="28"/>
        </w:rPr>
        <w:t xml:space="preserve">Економічна </w:t>
      </w:r>
      <w:proofErr w:type="spellStart"/>
      <w:r w:rsidR="003A3389" w:rsidRPr="00F07D1B">
        <w:rPr>
          <w:rFonts w:ascii="Times New Roman" w:hAnsi="Times New Roman" w:cs="Times New Roman"/>
          <w:b/>
          <w:bCs/>
          <w:sz w:val="28"/>
          <w:szCs w:val="28"/>
        </w:rPr>
        <w:t>безбар’єрність</w:t>
      </w:r>
      <w:proofErr w:type="spellEnd"/>
      <w:r w:rsidR="0039288C" w:rsidRPr="00F07D1B">
        <w:rPr>
          <w:rFonts w:ascii="Times New Roman" w:hAnsi="Times New Roman" w:cs="Times New Roman"/>
          <w:b/>
          <w:bCs/>
          <w:sz w:val="28"/>
          <w:szCs w:val="28"/>
        </w:rPr>
        <w:t>»</w:t>
      </w:r>
      <w:r w:rsidRPr="00F07D1B">
        <w:rPr>
          <w:rFonts w:ascii="Times New Roman" w:hAnsi="Times New Roman" w:cs="Times New Roman"/>
          <w:b/>
          <w:bCs/>
          <w:sz w:val="28"/>
          <w:szCs w:val="28"/>
        </w:rPr>
        <w:t>,</w:t>
      </w:r>
      <w:r w:rsidRPr="001921D0">
        <w:rPr>
          <w:rFonts w:ascii="Times New Roman" w:hAnsi="Times New Roman" w:cs="Times New Roman"/>
          <w:sz w:val="28"/>
          <w:szCs w:val="28"/>
        </w:rPr>
        <w:t xml:space="preserve"> заходи</w:t>
      </w:r>
      <w:r w:rsidR="0039288C">
        <w:rPr>
          <w:rFonts w:ascii="Times New Roman" w:hAnsi="Times New Roman" w:cs="Times New Roman"/>
          <w:sz w:val="28"/>
          <w:szCs w:val="28"/>
        </w:rPr>
        <w:t xml:space="preserve"> виконано протягом 2025 року.</w:t>
      </w:r>
    </w:p>
    <w:p w14:paraId="62992D96" w14:textId="6DF1E4FE" w:rsidR="0039288C" w:rsidRPr="0039288C" w:rsidRDefault="0039288C" w:rsidP="00861FF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більш детальною інформаці</w:t>
      </w:r>
      <w:r w:rsidR="00451809">
        <w:rPr>
          <w:rFonts w:ascii="Times New Roman" w:hAnsi="Times New Roman" w:cs="Times New Roman"/>
          <w:sz w:val="28"/>
          <w:szCs w:val="28"/>
        </w:rPr>
        <w:t>є</w:t>
      </w:r>
      <w:r>
        <w:rPr>
          <w:rFonts w:ascii="Times New Roman" w:hAnsi="Times New Roman" w:cs="Times New Roman"/>
          <w:sz w:val="28"/>
          <w:szCs w:val="28"/>
        </w:rPr>
        <w:t>ю щодо виконання Обласного плану заходів можливо ознайомитися у додатках до листа</w:t>
      </w:r>
      <w:r w:rsidR="00421512">
        <w:rPr>
          <w:rFonts w:ascii="Times New Roman" w:hAnsi="Times New Roman" w:cs="Times New Roman"/>
          <w:sz w:val="28"/>
          <w:szCs w:val="28"/>
        </w:rPr>
        <w:t xml:space="preserve"> Управління.</w:t>
      </w:r>
    </w:p>
    <w:sectPr w:rsidR="0039288C" w:rsidRPr="0039288C" w:rsidSect="009C2B2F">
      <w:headerReference w:type="default" r:id="rId10"/>
      <w:headerReference w:type="first" r:id="rId11"/>
      <w:pgSz w:w="11906" w:h="16838"/>
      <w:pgMar w:top="1134" w:right="567" w:bottom="851" w:left="1701" w:header="567"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9AB5F" w14:textId="77777777" w:rsidR="00FD1004" w:rsidRDefault="00FD1004" w:rsidP="00C55805">
      <w:pPr>
        <w:spacing w:after="0" w:line="240" w:lineRule="auto"/>
      </w:pPr>
      <w:r>
        <w:separator/>
      </w:r>
    </w:p>
  </w:endnote>
  <w:endnote w:type="continuationSeparator" w:id="0">
    <w:p w14:paraId="29BA3530" w14:textId="77777777" w:rsidR="00FD1004" w:rsidRDefault="00FD1004" w:rsidP="00C55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41120" w14:textId="77777777" w:rsidR="00FD1004" w:rsidRDefault="00FD1004" w:rsidP="00C55805">
      <w:pPr>
        <w:spacing w:after="0" w:line="240" w:lineRule="auto"/>
      </w:pPr>
      <w:r>
        <w:separator/>
      </w:r>
    </w:p>
  </w:footnote>
  <w:footnote w:type="continuationSeparator" w:id="0">
    <w:p w14:paraId="121546D6" w14:textId="77777777" w:rsidR="00FD1004" w:rsidRDefault="00FD1004" w:rsidP="00C558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052282"/>
      <w:docPartObj>
        <w:docPartGallery w:val="Page Numbers (Top of Page)"/>
        <w:docPartUnique/>
      </w:docPartObj>
    </w:sdtPr>
    <w:sdtContent>
      <w:p w14:paraId="29867374" w14:textId="267E3757" w:rsidR="009C2B2F" w:rsidRDefault="009C2B2F">
        <w:pPr>
          <w:pStyle w:val="af"/>
          <w:jc w:val="center"/>
        </w:pPr>
        <w:r>
          <w:fldChar w:fldCharType="begin"/>
        </w:r>
        <w:r>
          <w:instrText>PAGE   \* MERGEFORMAT</w:instrText>
        </w:r>
        <w:r>
          <w:fldChar w:fldCharType="separate"/>
        </w:r>
        <w:r>
          <w:t>2</w:t>
        </w:r>
        <w:r>
          <w:fldChar w:fldCharType="end"/>
        </w:r>
      </w:p>
    </w:sdtContent>
  </w:sdt>
  <w:p w14:paraId="6650CAF0" w14:textId="4C15A8A3" w:rsidR="00C55805" w:rsidRPr="00C55805" w:rsidRDefault="00C55805" w:rsidP="00C55805">
    <w:pPr>
      <w:pStyle w:val="af"/>
      <w:jc w:val="cent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51A5" w14:textId="4BE51AB3" w:rsidR="009C2B2F" w:rsidRDefault="009C2B2F">
    <w:pPr>
      <w:pStyle w:val="af"/>
      <w:jc w:val="center"/>
    </w:pPr>
  </w:p>
  <w:p w14:paraId="1D52DD07" w14:textId="77777777" w:rsidR="007B3AFE" w:rsidRDefault="007B3AFE">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440365"/>
    <w:multiLevelType w:val="hybridMultilevel"/>
    <w:tmpl w:val="592EA38E"/>
    <w:lvl w:ilvl="0" w:tplc="B20AB3CE">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5728742F"/>
    <w:multiLevelType w:val="hybridMultilevel"/>
    <w:tmpl w:val="B90468B8"/>
    <w:lvl w:ilvl="0" w:tplc="C97AC8A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643646B4"/>
    <w:multiLevelType w:val="hybridMultilevel"/>
    <w:tmpl w:val="C7A465A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697728685">
    <w:abstractNumId w:val="1"/>
  </w:num>
  <w:num w:numId="2" w16cid:durableId="1219241484">
    <w:abstractNumId w:val="0"/>
  </w:num>
  <w:num w:numId="3" w16cid:durableId="20891575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CD5"/>
    <w:rsid w:val="00023B9A"/>
    <w:rsid w:val="00064596"/>
    <w:rsid w:val="00111F4E"/>
    <w:rsid w:val="00136765"/>
    <w:rsid w:val="00156DF2"/>
    <w:rsid w:val="00166881"/>
    <w:rsid w:val="00174250"/>
    <w:rsid w:val="001921D0"/>
    <w:rsid w:val="00367ABD"/>
    <w:rsid w:val="00372C30"/>
    <w:rsid w:val="00373D86"/>
    <w:rsid w:val="00377DE9"/>
    <w:rsid w:val="0039288C"/>
    <w:rsid w:val="003A3389"/>
    <w:rsid w:val="00402ECC"/>
    <w:rsid w:val="00421512"/>
    <w:rsid w:val="00451809"/>
    <w:rsid w:val="0049354A"/>
    <w:rsid w:val="005B57E4"/>
    <w:rsid w:val="005F7097"/>
    <w:rsid w:val="00692C61"/>
    <w:rsid w:val="007B3AFE"/>
    <w:rsid w:val="00805F50"/>
    <w:rsid w:val="00861FF6"/>
    <w:rsid w:val="008E1B41"/>
    <w:rsid w:val="008E397A"/>
    <w:rsid w:val="00925E3B"/>
    <w:rsid w:val="009A3711"/>
    <w:rsid w:val="009C2B2F"/>
    <w:rsid w:val="009E3A4D"/>
    <w:rsid w:val="00B84B8C"/>
    <w:rsid w:val="00BA215D"/>
    <w:rsid w:val="00BD1B3E"/>
    <w:rsid w:val="00BF12A3"/>
    <w:rsid w:val="00C3654B"/>
    <w:rsid w:val="00C55805"/>
    <w:rsid w:val="00C621B7"/>
    <w:rsid w:val="00C727AC"/>
    <w:rsid w:val="00E37330"/>
    <w:rsid w:val="00EB1791"/>
    <w:rsid w:val="00EE7BEE"/>
    <w:rsid w:val="00F07D1B"/>
    <w:rsid w:val="00F96EE9"/>
    <w:rsid w:val="00FA471B"/>
    <w:rsid w:val="00FB6EF8"/>
    <w:rsid w:val="00FD1004"/>
    <w:rsid w:val="00FF7CD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5E01F"/>
  <w15:chartTrackingRefBased/>
  <w15:docId w15:val="{98F1A692-24B4-4F68-B62C-D72060E06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FF7CD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F7CD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F7CD5"/>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F7CD5"/>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F7CD5"/>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F7CD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F7CD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F7CD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F7CD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F7CD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F7CD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F7CD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F7CD5"/>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F7CD5"/>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F7CD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F7CD5"/>
    <w:rPr>
      <w:rFonts w:eastAsiaTheme="majorEastAsia" w:cstheme="majorBidi"/>
      <w:color w:val="595959" w:themeColor="text1" w:themeTint="A6"/>
    </w:rPr>
  </w:style>
  <w:style w:type="character" w:customStyle="1" w:styleId="80">
    <w:name w:val="Заголовок 8 Знак"/>
    <w:basedOn w:val="a0"/>
    <w:link w:val="8"/>
    <w:uiPriority w:val="9"/>
    <w:semiHidden/>
    <w:rsid w:val="00FF7CD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F7CD5"/>
    <w:rPr>
      <w:rFonts w:eastAsiaTheme="majorEastAsia" w:cstheme="majorBidi"/>
      <w:color w:val="272727" w:themeColor="text1" w:themeTint="D8"/>
    </w:rPr>
  </w:style>
  <w:style w:type="paragraph" w:styleId="a3">
    <w:name w:val="Title"/>
    <w:basedOn w:val="a"/>
    <w:next w:val="a"/>
    <w:link w:val="a4"/>
    <w:uiPriority w:val="10"/>
    <w:qFormat/>
    <w:rsid w:val="00FF7C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F7CD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F7CD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F7CD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F7CD5"/>
    <w:pPr>
      <w:spacing w:before="160"/>
      <w:jc w:val="center"/>
    </w:pPr>
    <w:rPr>
      <w:i/>
      <w:iCs/>
      <w:color w:val="404040" w:themeColor="text1" w:themeTint="BF"/>
    </w:rPr>
  </w:style>
  <w:style w:type="character" w:customStyle="1" w:styleId="22">
    <w:name w:val="Цитата 2 Знак"/>
    <w:basedOn w:val="a0"/>
    <w:link w:val="21"/>
    <w:uiPriority w:val="29"/>
    <w:rsid w:val="00FF7CD5"/>
    <w:rPr>
      <w:i/>
      <w:iCs/>
      <w:color w:val="404040" w:themeColor="text1" w:themeTint="BF"/>
    </w:rPr>
  </w:style>
  <w:style w:type="paragraph" w:styleId="a7">
    <w:name w:val="List Paragraph"/>
    <w:basedOn w:val="a"/>
    <w:uiPriority w:val="34"/>
    <w:qFormat/>
    <w:rsid w:val="00FF7CD5"/>
    <w:pPr>
      <w:ind w:left="720"/>
      <w:contextualSpacing/>
    </w:pPr>
  </w:style>
  <w:style w:type="character" w:styleId="a8">
    <w:name w:val="Intense Emphasis"/>
    <w:basedOn w:val="a0"/>
    <w:uiPriority w:val="21"/>
    <w:qFormat/>
    <w:rsid w:val="00FF7CD5"/>
    <w:rPr>
      <w:i/>
      <w:iCs/>
      <w:color w:val="2F5496" w:themeColor="accent1" w:themeShade="BF"/>
    </w:rPr>
  </w:style>
  <w:style w:type="paragraph" w:styleId="a9">
    <w:name w:val="Intense Quote"/>
    <w:basedOn w:val="a"/>
    <w:next w:val="a"/>
    <w:link w:val="aa"/>
    <w:uiPriority w:val="30"/>
    <w:qFormat/>
    <w:rsid w:val="00FF7CD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FF7CD5"/>
    <w:rPr>
      <w:i/>
      <w:iCs/>
      <w:color w:val="2F5496" w:themeColor="accent1" w:themeShade="BF"/>
    </w:rPr>
  </w:style>
  <w:style w:type="character" w:styleId="ab">
    <w:name w:val="Intense Reference"/>
    <w:basedOn w:val="a0"/>
    <w:uiPriority w:val="32"/>
    <w:qFormat/>
    <w:rsid w:val="00FF7CD5"/>
    <w:rPr>
      <w:b/>
      <w:bCs/>
      <w:smallCaps/>
      <w:color w:val="2F5496" w:themeColor="accent1" w:themeShade="BF"/>
      <w:spacing w:val="5"/>
    </w:rPr>
  </w:style>
  <w:style w:type="table" w:styleId="ac">
    <w:name w:val="Table Grid"/>
    <w:basedOn w:val="a1"/>
    <w:rsid w:val="00156DF2"/>
    <w:pPr>
      <w:spacing w:after="0" w:line="240" w:lineRule="auto"/>
    </w:pPr>
    <w:rPr>
      <w:rFonts w:ascii="Times New Roman" w:eastAsia="Times New Roman" w:hAnsi="Times New Roman" w:cs="Times New Roman"/>
      <w:kern w:val="0"/>
      <w:sz w:val="28"/>
      <w:szCs w:val="20"/>
      <w:lang w:eastAsia="uk-UA"/>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156DF2"/>
    <w:rPr>
      <w:rFonts w:ascii="TimesNewRomanPSMT" w:hAnsi="TimesNewRomanPSMT" w:hint="default"/>
      <w:b w:val="0"/>
      <w:bCs w:val="0"/>
      <w:i w:val="0"/>
      <w:iCs w:val="0"/>
      <w:color w:val="000000"/>
      <w:sz w:val="24"/>
      <w:szCs w:val="24"/>
    </w:rPr>
  </w:style>
  <w:style w:type="character" w:styleId="ad">
    <w:name w:val="Hyperlink"/>
    <w:basedOn w:val="a0"/>
    <w:uiPriority w:val="99"/>
    <w:unhideWhenUsed/>
    <w:rsid w:val="00023B9A"/>
    <w:rPr>
      <w:color w:val="0563C1" w:themeColor="hyperlink"/>
      <w:u w:val="single"/>
    </w:rPr>
  </w:style>
  <w:style w:type="character" w:styleId="ae">
    <w:name w:val="Unresolved Mention"/>
    <w:basedOn w:val="a0"/>
    <w:uiPriority w:val="99"/>
    <w:semiHidden/>
    <w:unhideWhenUsed/>
    <w:rsid w:val="00023B9A"/>
    <w:rPr>
      <w:color w:val="605E5C"/>
      <w:shd w:val="clear" w:color="auto" w:fill="E1DFDD"/>
    </w:rPr>
  </w:style>
  <w:style w:type="paragraph" w:styleId="af">
    <w:name w:val="header"/>
    <w:basedOn w:val="a"/>
    <w:link w:val="af0"/>
    <w:uiPriority w:val="99"/>
    <w:unhideWhenUsed/>
    <w:rsid w:val="00C55805"/>
    <w:pPr>
      <w:tabs>
        <w:tab w:val="center" w:pos="4819"/>
        <w:tab w:val="right" w:pos="9639"/>
      </w:tabs>
      <w:spacing w:after="0" w:line="240" w:lineRule="auto"/>
    </w:pPr>
  </w:style>
  <w:style w:type="character" w:customStyle="1" w:styleId="af0">
    <w:name w:val="Верхний колонтитул Знак"/>
    <w:basedOn w:val="a0"/>
    <w:link w:val="af"/>
    <w:uiPriority w:val="99"/>
    <w:rsid w:val="00C55805"/>
  </w:style>
  <w:style w:type="paragraph" w:styleId="af1">
    <w:name w:val="footer"/>
    <w:basedOn w:val="a"/>
    <w:link w:val="af2"/>
    <w:uiPriority w:val="99"/>
    <w:unhideWhenUsed/>
    <w:rsid w:val="00C55805"/>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C55805"/>
  </w:style>
  <w:style w:type="character" w:styleId="af3">
    <w:name w:val="annotation reference"/>
    <w:basedOn w:val="a0"/>
    <w:uiPriority w:val="99"/>
    <w:semiHidden/>
    <w:unhideWhenUsed/>
    <w:rsid w:val="009C2B2F"/>
    <w:rPr>
      <w:sz w:val="16"/>
      <w:szCs w:val="16"/>
    </w:rPr>
  </w:style>
  <w:style w:type="paragraph" w:styleId="af4">
    <w:name w:val="annotation text"/>
    <w:basedOn w:val="a"/>
    <w:link w:val="af5"/>
    <w:uiPriority w:val="99"/>
    <w:semiHidden/>
    <w:unhideWhenUsed/>
    <w:rsid w:val="009C2B2F"/>
    <w:pPr>
      <w:spacing w:line="240" w:lineRule="auto"/>
    </w:pPr>
    <w:rPr>
      <w:sz w:val="20"/>
      <w:szCs w:val="20"/>
    </w:rPr>
  </w:style>
  <w:style w:type="character" w:customStyle="1" w:styleId="af5">
    <w:name w:val="Текст примечания Знак"/>
    <w:basedOn w:val="a0"/>
    <w:link w:val="af4"/>
    <w:uiPriority w:val="99"/>
    <w:semiHidden/>
    <w:rsid w:val="009C2B2F"/>
    <w:rPr>
      <w:sz w:val="20"/>
      <w:szCs w:val="20"/>
    </w:rPr>
  </w:style>
  <w:style w:type="paragraph" w:styleId="af6">
    <w:name w:val="annotation subject"/>
    <w:basedOn w:val="af4"/>
    <w:next w:val="af4"/>
    <w:link w:val="af7"/>
    <w:uiPriority w:val="99"/>
    <w:semiHidden/>
    <w:unhideWhenUsed/>
    <w:rsid w:val="009C2B2F"/>
    <w:rPr>
      <w:b/>
      <w:bCs/>
    </w:rPr>
  </w:style>
  <w:style w:type="character" w:customStyle="1" w:styleId="af7">
    <w:name w:val="Тема примечания Знак"/>
    <w:basedOn w:val="af5"/>
    <w:link w:val="af6"/>
    <w:uiPriority w:val="99"/>
    <w:semiHidden/>
    <w:rsid w:val="009C2B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va.gov.ua/content/zvernennya_gromadya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wPDliP0jZtI"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C2FE8-2093-4053-BDE8-E32B37D56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8684</Words>
  <Characters>4950</Characters>
  <Application>Microsoft Office Word</Application>
  <DocSecurity>0</DocSecurity>
  <Lines>41</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Viktoria Terianik</dc:creator>
  <cp:keywords/>
  <dc:description/>
  <cp:lastModifiedBy>Михайло Івасішин</cp:lastModifiedBy>
  <cp:revision>10</cp:revision>
  <dcterms:created xsi:type="dcterms:W3CDTF">2026-07-09T10:29:00Z</dcterms:created>
  <dcterms:modified xsi:type="dcterms:W3CDTF">2026-07-09T11:42:00Z</dcterms:modified>
</cp:coreProperties>
</file>